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jc w:val="center"/>
        <w:tblBorders>
          <w:insideH w:val="single" w:sz="4" w:space="0" w:color="000000"/>
        </w:tblBorders>
        <w:tblLook w:val="04A0" w:firstRow="1" w:lastRow="0" w:firstColumn="1" w:lastColumn="0" w:noHBand="0" w:noVBand="1"/>
      </w:tblPr>
      <w:tblGrid>
        <w:gridCol w:w="4284"/>
        <w:gridCol w:w="1416"/>
        <w:gridCol w:w="4560"/>
      </w:tblGrid>
      <w:tr w:rsidR="00F856AC" w:rsidRPr="009D3AF0" w14:paraId="4ED0E0C7" w14:textId="77777777" w:rsidTr="00BC00B6">
        <w:trPr>
          <w:jc w:val="center"/>
        </w:trPr>
        <w:tc>
          <w:tcPr>
            <w:tcW w:w="4284" w:type="dxa"/>
            <w:vAlign w:val="center"/>
          </w:tcPr>
          <w:p w14:paraId="4BF26235" w14:textId="77777777" w:rsidR="002A3B97" w:rsidRPr="00F856AC" w:rsidRDefault="002A3B97" w:rsidP="004E2619">
            <w:pPr>
              <w:spacing w:before="20"/>
              <w:jc w:val="right"/>
              <w:rPr>
                <w:sz w:val="20"/>
                <w:szCs w:val="20"/>
              </w:rPr>
            </w:pPr>
            <w:r w:rsidRPr="00F856AC">
              <w:rPr>
                <w:sz w:val="20"/>
                <w:szCs w:val="20"/>
              </w:rPr>
              <w:t>ΑΡΙΣΤΟΤΕΛΕΙΟ ΠΑΝΕΠΙΣΤΗΜΙΟ ΘΕΣΣΑΛΟΝΙΚΗΣ</w:t>
            </w:r>
          </w:p>
          <w:p w14:paraId="2CAE5C1A" w14:textId="77777777" w:rsidR="002A3B97" w:rsidRPr="00F856AC" w:rsidRDefault="002A3B97" w:rsidP="004E2619">
            <w:pPr>
              <w:spacing w:before="20"/>
              <w:jc w:val="right"/>
              <w:rPr>
                <w:sz w:val="20"/>
                <w:szCs w:val="20"/>
              </w:rPr>
            </w:pPr>
            <w:r w:rsidRPr="00F856AC">
              <w:rPr>
                <w:sz w:val="20"/>
                <w:szCs w:val="20"/>
              </w:rPr>
              <w:t>ΙΑΤΡΙΚΗ ΣΧΟΛΗ</w:t>
            </w:r>
          </w:p>
          <w:p w14:paraId="38102AE9" w14:textId="77777777" w:rsidR="002A3B97" w:rsidRPr="00F856AC" w:rsidRDefault="002A3B97" w:rsidP="004E2619">
            <w:pPr>
              <w:spacing w:before="20"/>
              <w:jc w:val="right"/>
            </w:pPr>
            <w:r w:rsidRPr="00F856AC">
              <w:t>Γ΄ ΨΥΧΙΑΤΡΙΚΗ ΚΛΙΝΙΚΗ</w:t>
            </w:r>
          </w:p>
          <w:p w14:paraId="5F4B01D6" w14:textId="6F72DABC" w:rsidR="002A3B97" w:rsidRPr="00F856AC" w:rsidRDefault="002A3B97" w:rsidP="00CA7687">
            <w:pPr>
              <w:spacing w:before="20"/>
              <w:jc w:val="right"/>
              <w:rPr>
                <w:b/>
                <w:sz w:val="18"/>
                <w:szCs w:val="18"/>
                <w:lang w:val="en-US"/>
              </w:rPr>
            </w:pPr>
            <w:r w:rsidRPr="00F856AC">
              <w:rPr>
                <w:b/>
                <w:sz w:val="18"/>
                <w:szCs w:val="18"/>
              </w:rPr>
              <w:t xml:space="preserve">Διευθυντής: Καθ.  </w:t>
            </w:r>
            <w:r w:rsidR="00243890" w:rsidRPr="00F856AC">
              <w:rPr>
                <w:b/>
                <w:sz w:val="18"/>
                <w:szCs w:val="18"/>
              </w:rPr>
              <w:t>ΚΝ Φουντουλάκης</w:t>
            </w:r>
          </w:p>
        </w:tc>
        <w:tc>
          <w:tcPr>
            <w:tcW w:w="1416" w:type="dxa"/>
            <w:vAlign w:val="center"/>
          </w:tcPr>
          <w:p w14:paraId="5B925CBC" w14:textId="77777777" w:rsidR="002A3B97" w:rsidRPr="00F856AC" w:rsidRDefault="004518E3" w:rsidP="004E2619">
            <w:pPr>
              <w:spacing w:before="20"/>
              <w:rPr>
                <w:sz w:val="18"/>
                <w:szCs w:val="18"/>
              </w:rPr>
            </w:pPr>
            <w:r w:rsidRPr="00F856AC">
              <w:rPr>
                <w:noProof/>
                <w:sz w:val="18"/>
                <w:szCs w:val="18"/>
              </w:rPr>
              <w:drawing>
                <wp:inline distT="0" distB="0" distL="0" distR="0" wp14:anchorId="0C1D1D85" wp14:editId="540226F8">
                  <wp:extent cx="752475" cy="771525"/>
                  <wp:effectExtent l="0" t="0" r="9525" b="9525"/>
                  <wp:docPr id="1" name="Picture 1" descr="auth_logo_el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_logo_el (cropp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tc>
        <w:tc>
          <w:tcPr>
            <w:tcW w:w="4560" w:type="dxa"/>
            <w:vAlign w:val="center"/>
          </w:tcPr>
          <w:p w14:paraId="18FC8B04" w14:textId="77777777" w:rsidR="002A3B97" w:rsidRPr="00F856AC" w:rsidRDefault="002A3B97" w:rsidP="004E2619">
            <w:pPr>
              <w:spacing w:before="20"/>
              <w:rPr>
                <w:sz w:val="20"/>
                <w:szCs w:val="20"/>
                <w:lang w:val="en-US"/>
              </w:rPr>
            </w:pPr>
            <w:smartTag w:uri="urn:schemas-microsoft-com:office:smarttags" w:element="PlaceName">
              <w:r w:rsidRPr="00F856AC">
                <w:rPr>
                  <w:sz w:val="20"/>
                  <w:szCs w:val="20"/>
                  <w:lang w:val="en-US"/>
                </w:rPr>
                <w:t>ARISTOTLE</w:t>
              </w:r>
            </w:smartTag>
            <w:r w:rsidRPr="00F856AC">
              <w:rPr>
                <w:sz w:val="20"/>
                <w:szCs w:val="20"/>
                <w:lang w:val="en-US"/>
              </w:rPr>
              <w:t xml:space="preserve"> </w:t>
            </w:r>
            <w:smartTag w:uri="urn:schemas-microsoft-com:office:smarttags" w:element="PlaceName">
              <w:r w:rsidRPr="00F856AC">
                <w:rPr>
                  <w:sz w:val="20"/>
                  <w:szCs w:val="20"/>
                  <w:lang w:val="en-US"/>
                </w:rPr>
                <w:t>UNIVERSITY</w:t>
              </w:r>
            </w:smartTag>
            <w:r w:rsidRPr="00F856AC">
              <w:rPr>
                <w:sz w:val="20"/>
                <w:szCs w:val="20"/>
                <w:lang w:val="en-US"/>
              </w:rPr>
              <w:t xml:space="preserve"> OF </w:t>
            </w:r>
            <w:smartTag w:uri="urn:schemas-microsoft-com:office:smarttags" w:element="PersonName">
              <w:smartTag w:uri="urn:schemas-microsoft-com:office:smarttags" w:element="place">
                <w:r w:rsidRPr="00F856AC">
                  <w:rPr>
                    <w:sz w:val="20"/>
                    <w:szCs w:val="20"/>
                    <w:lang w:val="en-US"/>
                  </w:rPr>
                  <w:t>THESSALONIKI</w:t>
                </w:r>
              </w:smartTag>
            </w:smartTag>
          </w:p>
          <w:p w14:paraId="2B6DCF74" w14:textId="77777777" w:rsidR="002A3B97" w:rsidRPr="00F856AC" w:rsidRDefault="002A3B97" w:rsidP="004E2619">
            <w:pPr>
              <w:spacing w:before="20"/>
              <w:rPr>
                <w:sz w:val="20"/>
                <w:szCs w:val="20"/>
                <w:lang w:val="en-US"/>
              </w:rPr>
            </w:pPr>
            <w:smartTag w:uri="urn:schemas-microsoft-com:office:smarttags" w:element="place">
              <w:smartTag w:uri="urn:schemas-microsoft-com:office:smarttags" w:element="PlaceType">
                <w:r w:rsidRPr="00F856AC">
                  <w:rPr>
                    <w:sz w:val="20"/>
                    <w:szCs w:val="20"/>
                    <w:lang w:val="en-US"/>
                  </w:rPr>
                  <w:t>SCHOOL</w:t>
                </w:r>
              </w:smartTag>
              <w:r w:rsidRPr="00F856AC">
                <w:rPr>
                  <w:sz w:val="20"/>
                  <w:szCs w:val="20"/>
                  <w:lang w:val="en-US"/>
                </w:rPr>
                <w:t xml:space="preserve"> OF </w:t>
              </w:r>
              <w:smartTag w:uri="urn:schemas-microsoft-com:office:smarttags" w:element="PlaceName">
                <w:r w:rsidRPr="00F856AC">
                  <w:rPr>
                    <w:sz w:val="20"/>
                    <w:szCs w:val="20"/>
                    <w:lang w:val="en-US"/>
                  </w:rPr>
                  <w:t>MEDICINE</w:t>
                </w:r>
              </w:smartTag>
            </w:smartTag>
          </w:p>
          <w:p w14:paraId="2EBC550E" w14:textId="77777777" w:rsidR="002A3B97" w:rsidRPr="00F856AC" w:rsidRDefault="002A3B97" w:rsidP="004E2619">
            <w:pPr>
              <w:spacing w:before="20"/>
              <w:rPr>
                <w:lang w:val="en-US"/>
              </w:rPr>
            </w:pPr>
            <w:r w:rsidRPr="00F856AC">
              <w:rPr>
                <w:lang w:val="en-US"/>
              </w:rPr>
              <w:t>3</w:t>
            </w:r>
            <w:r w:rsidRPr="00F856AC">
              <w:rPr>
                <w:vertAlign w:val="superscript"/>
                <w:lang w:val="en-US"/>
              </w:rPr>
              <w:t xml:space="preserve">RD </w:t>
            </w:r>
            <w:r w:rsidRPr="00F856AC">
              <w:rPr>
                <w:lang w:val="en-US"/>
              </w:rPr>
              <w:t>DEPARTMENT OF PSYCHIATRY</w:t>
            </w:r>
          </w:p>
          <w:p w14:paraId="0A17D19B" w14:textId="257007BC" w:rsidR="002A3B97" w:rsidRPr="00F856AC" w:rsidRDefault="002A3B97" w:rsidP="00CA7687">
            <w:pPr>
              <w:spacing w:before="20"/>
              <w:rPr>
                <w:sz w:val="18"/>
                <w:szCs w:val="18"/>
                <w:lang w:val="en-US"/>
              </w:rPr>
            </w:pPr>
            <w:r w:rsidRPr="00F856AC">
              <w:rPr>
                <w:b/>
                <w:sz w:val="18"/>
                <w:szCs w:val="18"/>
                <w:lang w:val="en-US"/>
              </w:rPr>
              <w:t>Chairman</w:t>
            </w:r>
            <w:r w:rsidRPr="00F856AC">
              <w:rPr>
                <w:sz w:val="18"/>
                <w:szCs w:val="18"/>
                <w:lang w:val="en-US"/>
              </w:rPr>
              <w:t xml:space="preserve">: Prof.  </w:t>
            </w:r>
            <w:r w:rsidR="00243890" w:rsidRPr="00F856AC">
              <w:rPr>
                <w:sz w:val="18"/>
                <w:szCs w:val="18"/>
                <w:lang w:val="en-US"/>
              </w:rPr>
              <w:t>KN Fountoulakis</w:t>
            </w:r>
          </w:p>
        </w:tc>
      </w:tr>
      <w:tr w:rsidR="00F856AC" w:rsidRPr="009D3AF0" w14:paraId="28C11951" w14:textId="77777777" w:rsidTr="00BC00B6">
        <w:trPr>
          <w:jc w:val="center"/>
        </w:trPr>
        <w:tc>
          <w:tcPr>
            <w:tcW w:w="4284" w:type="dxa"/>
            <w:vAlign w:val="center"/>
          </w:tcPr>
          <w:p w14:paraId="3E4C1859" w14:textId="77777777" w:rsidR="002A3B97" w:rsidRPr="00F856AC" w:rsidRDefault="002A3B97" w:rsidP="004E2619">
            <w:pPr>
              <w:spacing w:before="20"/>
              <w:rPr>
                <w:sz w:val="18"/>
                <w:szCs w:val="18"/>
              </w:rPr>
            </w:pPr>
            <w:r w:rsidRPr="00F856AC">
              <w:rPr>
                <w:sz w:val="18"/>
                <w:szCs w:val="18"/>
              </w:rPr>
              <w:t>Π.Γ.Ν. ΑΧΕΠΑ, Στ. Κυριακίδη 1, 546 36 Θεσσαλονίκη</w:t>
            </w:r>
          </w:p>
        </w:tc>
        <w:tc>
          <w:tcPr>
            <w:tcW w:w="1416" w:type="dxa"/>
            <w:vAlign w:val="center"/>
          </w:tcPr>
          <w:p w14:paraId="084ED0F2" w14:textId="77777777" w:rsidR="002A3B97" w:rsidRPr="00F856AC" w:rsidRDefault="002A3B97" w:rsidP="004E2619">
            <w:pPr>
              <w:spacing w:before="20"/>
              <w:rPr>
                <w:sz w:val="18"/>
                <w:szCs w:val="18"/>
              </w:rPr>
            </w:pPr>
          </w:p>
        </w:tc>
        <w:tc>
          <w:tcPr>
            <w:tcW w:w="4560" w:type="dxa"/>
            <w:vAlign w:val="center"/>
          </w:tcPr>
          <w:p w14:paraId="52B299BF" w14:textId="77777777" w:rsidR="002A3B97" w:rsidRPr="00F856AC" w:rsidRDefault="002A3B97" w:rsidP="004E2619">
            <w:pPr>
              <w:spacing w:before="20"/>
              <w:rPr>
                <w:sz w:val="18"/>
                <w:szCs w:val="18"/>
                <w:lang w:val="en-US"/>
              </w:rPr>
            </w:pPr>
            <w:smartTag w:uri="urn:schemas-microsoft-com:office:smarttags" w:element="PlaceName">
              <w:r w:rsidRPr="00F856AC">
                <w:rPr>
                  <w:sz w:val="18"/>
                  <w:szCs w:val="18"/>
                  <w:lang w:val="en-US"/>
                </w:rPr>
                <w:t>AHEPA</w:t>
              </w:r>
            </w:smartTag>
            <w:r w:rsidRPr="00F856AC">
              <w:rPr>
                <w:sz w:val="18"/>
                <w:szCs w:val="18"/>
                <w:lang w:val="en-US"/>
              </w:rPr>
              <w:t xml:space="preserve"> </w:t>
            </w:r>
            <w:smartTag w:uri="urn:schemas-microsoft-com:office:smarttags" w:element="PlaceType">
              <w:r w:rsidRPr="00F856AC">
                <w:rPr>
                  <w:sz w:val="18"/>
                  <w:szCs w:val="18"/>
                  <w:lang w:val="en-US"/>
                </w:rPr>
                <w:t>Hospital</w:t>
              </w:r>
            </w:smartTag>
            <w:r w:rsidRPr="00F856AC">
              <w:rPr>
                <w:sz w:val="18"/>
                <w:szCs w:val="18"/>
                <w:lang w:val="en-US"/>
              </w:rPr>
              <w:t xml:space="preserve">, St. Kyriakidi 1, 546 36 </w:t>
            </w:r>
            <w:smartTag w:uri="urn:schemas-microsoft-com:office:smarttags" w:element="PersonName">
              <w:smartTag w:uri="urn:schemas-microsoft-com:office:smarttags" w:element="place">
                <w:r w:rsidRPr="00F856AC">
                  <w:rPr>
                    <w:sz w:val="18"/>
                    <w:szCs w:val="18"/>
                    <w:lang w:val="en-US"/>
                  </w:rPr>
                  <w:t>Thessaloniki</w:t>
                </w:r>
              </w:smartTag>
            </w:smartTag>
          </w:p>
        </w:tc>
      </w:tr>
    </w:tbl>
    <w:p w14:paraId="5CE4C23B" w14:textId="77777777" w:rsidR="00295802" w:rsidRPr="00F856AC" w:rsidRDefault="00295802" w:rsidP="00801ABE">
      <w:pPr>
        <w:rPr>
          <w:sz w:val="28"/>
          <w:szCs w:val="28"/>
          <w:lang w:val="en-US"/>
        </w:rPr>
      </w:pPr>
    </w:p>
    <w:p w14:paraId="71859D30" w14:textId="77777777" w:rsidR="00BC00B6" w:rsidRDefault="00FE2A0B" w:rsidP="00FE2A0B">
      <w:pPr>
        <w:jc w:val="center"/>
        <w:rPr>
          <w:b/>
          <w:sz w:val="28"/>
          <w:szCs w:val="28"/>
        </w:rPr>
      </w:pPr>
      <w:r w:rsidRPr="00F856AC">
        <w:rPr>
          <w:b/>
          <w:sz w:val="28"/>
          <w:szCs w:val="28"/>
        </w:rPr>
        <w:t xml:space="preserve">Φύλλο εκπαιδευτικής δραστηριότητας </w:t>
      </w:r>
      <w:r w:rsidR="00E4727F">
        <w:rPr>
          <w:b/>
          <w:sz w:val="28"/>
          <w:szCs w:val="28"/>
        </w:rPr>
        <w:t>6</w:t>
      </w:r>
      <w:r w:rsidR="005554F0" w:rsidRPr="00F856AC">
        <w:rPr>
          <w:b/>
          <w:sz w:val="28"/>
          <w:szCs w:val="28"/>
        </w:rPr>
        <w:t xml:space="preserve">ετών </w:t>
      </w:r>
      <w:r w:rsidRPr="00F856AC">
        <w:rPr>
          <w:b/>
          <w:sz w:val="28"/>
          <w:szCs w:val="28"/>
        </w:rPr>
        <w:t xml:space="preserve">φοιτητών </w:t>
      </w:r>
    </w:p>
    <w:p w14:paraId="4EFC30BE" w14:textId="6853CA52" w:rsidR="00FE2A0B" w:rsidRPr="00F856AC" w:rsidRDefault="00FE2A0B" w:rsidP="00FE2A0B">
      <w:pPr>
        <w:jc w:val="center"/>
        <w:rPr>
          <w:b/>
          <w:sz w:val="28"/>
          <w:szCs w:val="28"/>
        </w:rPr>
      </w:pPr>
      <w:r w:rsidRPr="00F856AC">
        <w:rPr>
          <w:b/>
          <w:sz w:val="28"/>
          <w:szCs w:val="28"/>
        </w:rPr>
        <w:t>(καθημερινά 0</w:t>
      </w:r>
      <w:r w:rsidR="004845D0" w:rsidRPr="00F856AC">
        <w:rPr>
          <w:b/>
          <w:sz w:val="28"/>
          <w:szCs w:val="28"/>
        </w:rPr>
        <w:t>8</w:t>
      </w:r>
      <w:r w:rsidRPr="00F856AC">
        <w:rPr>
          <w:b/>
          <w:sz w:val="28"/>
          <w:szCs w:val="28"/>
        </w:rPr>
        <w:t>.00-1</w:t>
      </w:r>
      <w:r w:rsidR="00E4727F">
        <w:rPr>
          <w:b/>
          <w:sz w:val="28"/>
          <w:szCs w:val="28"/>
        </w:rPr>
        <w:t>4.00</w:t>
      </w:r>
      <w:r w:rsidRPr="00F856AC">
        <w:rPr>
          <w:b/>
          <w:sz w:val="28"/>
          <w:szCs w:val="28"/>
        </w:rPr>
        <w:t>)</w:t>
      </w:r>
    </w:p>
    <w:p w14:paraId="465DA2C5" w14:textId="77777777" w:rsidR="00B5114A" w:rsidRPr="00F856AC" w:rsidRDefault="00B5114A" w:rsidP="00FE2A0B">
      <w:pPr>
        <w:jc w:val="center"/>
        <w:rPr>
          <w:b/>
          <w:sz w:val="10"/>
          <w:szCs w:val="10"/>
        </w:rPr>
      </w:pPr>
    </w:p>
    <w:p w14:paraId="113A36C9" w14:textId="560EEB50" w:rsidR="00FE2A0B" w:rsidRPr="00F856AC" w:rsidRDefault="00B5114A" w:rsidP="00801ABE">
      <w:pPr>
        <w:rPr>
          <w:sz w:val="28"/>
          <w:szCs w:val="28"/>
        </w:rPr>
      </w:pPr>
      <w:r w:rsidRPr="00F856AC">
        <w:rPr>
          <w:b/>
          <w:sz w:val="28"/>
          <w:szCs w:val="28"/>
        </w:rPr>
        <w:t>Ονοματεπώνυμο</w:t>
      </w:r>
      <w:r w:rsidRPr="00F856AC">
        <w:rPr>
          <w:sz w:val="28"/>
          <w:szCs w:val="28"/>
        </w:rPr>
        <w:t xml:space="preserve"> …………………………………….  </w:t>
      </w:r>
      <w:r w:rsidRPr="00F856AC">
        <w:rPr>
          <w:b/>
          <w:sz w:val="28"/>
          <w:szCs w:val="28"/>
        </w:rPr>
        <w:t>ΑΜ</w:t>
      </w:r>
      <w:r w:rsidRPr="00F856AC">
        <w:rPr>
          <w:sz w:val="28"/>
          <w:szCs w:val="28"/>
        </w:rPr>
        <w:t xml:space="preserve"> ……………….</w:t>
      </w:r>
      <w:r w:rsidR="00C04AA5" w:rsidRPr="00F856AC">
        <w:rPr>
          <w:sz w:val="28"/>
          <w:szCs w:val="28"/>
        </w:rPr>
        <w:t xml:space="preserve"> </w:t>
      </w:r>
    </w:p>
    <w:p w14:paraId="24A0B700" w14:textId="4499519E" w:rsidR="00746E7A" w:rsidRPr="00F856AC" w:rsidRDefault="00746E7A" w:rsidP="00801ABE">
      <w:pPr>
        <w:rPr>
          <w:sz w:val="28"/>
          <w:szCs w:val="28"/>
        </w:rPr>
      </w:pPr>
    </w:p>
    <w:p w14:paraId="48DCF357" w14:textId="207D330F" w:rsidR="00746E7A" w:rsidRPr="00BC00B6" w:rsidRDefault="00746E7A" w:rsidP="00801ABE">
      <w:pPr>
        <w:rPr>
          <w:b/>
          <w:bCs/>
          <w:sz w:val="22"/>
          <w:szCs w:val="22"/>
        </w:rPr>
      </w:pPr>
      <w:r w:rsidRPr="00BC00B6">
        <w:rPr>
          <w:b/>
          <w:bCs/>
          <w:sz w:val="22"/>
          <w:szCs w:val="22"/>
        </w:rPr>
        <w:t>ΟΔΗΓΙΕΣ</w:t>
      </w:r>
    </w:p>
    <w:p w14:paraId="65EF4FB7" w14:textId="1733D570" w:rsidR="00B121DE" w:rsidRPr="00BC00B6" w:rsidRDefault="00B121DE" w:rsidP="00801ABE">
      <w:pPr>
        <w:rPr>
          <w:b/>
          <w:bCs/>
          <w:sz w:val="22"/>
          <w:szCs w:val="22"/>
        </w:rPr>
      </w:pPr>
      <w:r w:rsidRPr="00BC00B6">
        <w:rPr>
          <w:b/>
          <w:bCs/>
          <w:sz w:val="22"/>
          <w:szCs w:val="22"/>
          <w:u w:val="single"/>
        </w:rPr>
        <w:t>Πέρας προσέλευσης</w:t>
      </w:r>
      <w:r w:rsidRPr="00BC00B6">
        <w:rPr>
          <w:b/>
          <w:bCs/>
          <w:sz w:val="22"/>
          <w:szCs w:val="22"/>
        </w:rPr>
        <w:t xml:space="preserve"> καθημερινά 08.00. Στις 08.10 θα κλείνει το βιβλίο παρουσιών και στις 08.15 θα ξεκινούν </w:t>
      </w:r>
      <w:r w:rsidR="002B0345" w:rsidRPr="00BC00B6">
        <w:rPr>
          <w:b/>
          <w:bCs/>
          <w:sz w:val="22"/>
          <w:szCs w:val="22"/>
        </w:rPr>
        <w:t>οι δραστηριότητες</w:t>
      </w:r>
    </w:p>
    <w:p w14:paraId="15FEA5CA" w14:textId="77777777" w:rsidR="009D3AF0" w:rsidRDefault="009D3AF0" w:rsidP="009D3AF0">
      <w:pPr>
        <w:jc w:val="both"/>
        <w:rPr>
          <w:sz w:val="28"/>
          <w:szCs w:val="28"/>
        </w:rPr>
      </w:pPr>
      <w:r w:rsidRPr="00DE14B6">
        <w:rPr>
          <w:b/>
          <w:bCs/>
          <w:sz w:val="28"/>
          <w:szCs w:val="28"/>
        </w:rPr>
        <w:t>ΑΠΟΥΣΙΕΣ:</w:t>
      </w:r>
      <w:r>
        <w:rPr>
          <w:sz w:val="28"/>
          <w:szCs w:val="28"/>
        </w:rPr>
        <w:t xml:space="preserve"> </w:t>
      </w:r>
    </w:p>
    <w:p w14:paraId="652AF3F9" w14:textId="344F1B0A" w:rsidR="009D3AF0" w:rsidRPr="009D3AF0" w:rsidRDefault="009D3AF0" w:rsidP="009D3AF0">
      <w:pPr>
        <w:jc w:val="both"/>
        <w:rPr>
          <w:sz w:val="22"/>
          <w:szCs w:val="22"/>
        </w:rPr>
      </w:pPr>
      <w:r w:rsidRPr="009D3AF0">
        <w:rPr>
          <w:sz w:val="22"/>
          <w:szCs w:val="22"/>
        </w:rPr>
        <w:t>Καθυστέρηση προσέλευσης μετά τις 08.10 χρεώνεται ως απουσία, και οι υπογραφές της ημέρας δε λαμβάνονται υπόψη. Ομοίως ως απουσία χρεώνεται η παράλειψη υπογραφής το μεσημέρι ή υπογραφή πριν την καθορισμένη ώρα (</w:t>
      </w:r>
      <w:r w:rsidR="00390E78">
        <w:rPr>
          <w:sz w:val="22"/>
          <w:szCs w:val="22"/>
        </w:rPr>
        <w:t>14.00</w:t>
      </w:r>
      <w:r w:rsidRPr="009D3AF0">
        <w:rPr>
          <w:sz w:val="22"/>
          <w:szCs w:val="22"/>
        </w:rPr>
        <w:t>)</w:t>
      </w:r>
    </w:p>
    <w:p w14:paraId="3BDE7D23" w14:textId="77777777" w:rsidR="009D3AF0" w:rsidRPr="009D3AF0" w:rsidRDefault="009D3AF0" w:rsidP="009D3AF0">
      <w:pPr>
        <w:jc w:val="both"/>
        <w:rPr>
          <w:sz w:val="22"/>
          <w:szCs w:val="22"/>
        </w:rPr>
      </w:pPr>
      <w:r w:rsidRPr="009D3AF0">
        <w:rPr>
          <w:sz w:val="22"/>
          <w:szCs w:val="22"/>
        </w:rPr>
        <w:t>Έως 2 (δυο) ημέρες (&lt;15% της συνολικής εκπαίδευσης) δικαιολογημένες με ιατρικό πιστοποιητικό δε χρειάζονται αναπλήρωση κανενός είδους.</w:t>
      </w:r>
    </w:p>
    <w:p w14:paraId="61736DD9" w14:textId="77777777" w:rsidR="009D3AF0" w:rsidRPr="009D3AF0" w:rsidRDefault="009D3AF0" w:rsidP="009D3AF0">
      <w:pPr>
        <w:jc w:val="both"/>
        <w:rPr>
          <w:sz w:val="22"/>
          <w:szCs w:val="22"/>
        </w:rPr>
      </w:pPr>
      <w:r w:rsidRPr="009D3AF0">
        <w:rPr>
          <w:sz w:val="22"/>
          <w:szCs w:val="22"/>
        </w:rPr>
        <w:t xml:space="preserve">Οι απουσίες πέραν των δύο αυτών ημερών και </w:t>
      </w:r>
      <w:r w:rsidRPr="009D3AF0">
        <w:rPr>
          <w:sz w:val="22"/>
          <w:szCs w:val="22"/>
          <w:u w:val="single"/>
        </w:rPr>
        <w:t>όλες</w:t>
      </w:r>
      <w:r w:rsidRPr="009D3AF0">
        <w:rPr>
          <w:sz w:val="22"/>
          <w:szCs w:val="22"/>
        </w:rPr>
        <w:t xml:space="preserve"> οι αδικαιολόγητες έως και τις 5 (πέντε) ημέρες συνολικά (το ένα τρίτο της συνολικής εκπαίδευσης) αναπληρώνονται με 2 (δυο) εφημερίες ανά ημέρα απουσίας και κατά τις ώρες 18.00-24.00 (6 ώρες)</w:t>
      </w:r>
    </w:p>
    <w:p w14:paraId="2449F846" w14:textId="77777777" w:rsidR="009D3AF0" w:rsidRPr="009D3AF0" w:rsidRDefault="009D3AF0" w:rsidP="009D3AF0">
      <w:pPr>
        <w:jc w:val="both"/>
        <w:rPr>
          <w:sz w:val="22"/>
          <w:szCs w:val="22"/>
        </w:rPr>
      </w:pPr>
      <w:r w:rsidRPr="009D3AF0">
        <w:rPr>
          <w:sz w:val="22"/>
          <w:szCs w:val="22"/>
        </w:rPr>
        <w:t>Απουσίες πέραν των 5 (πέντε) ημερών συνιστούν απώλεια του τριβδόμαδου.</w:t>
      </w:r>
    </w:p>
    <w:p w14:paraId="4642A8BD" w14:textId="77777777" w:rsidR="00CD3A0F" w:rsidRPr="009D3AF0" w:rsidRDefault="00CD3A0F" w:rsidP="009D3AF0">
      <w:pPr>
        <w:jc w:val="both"/>
        <w:rPr>
          <w:sz w:val="22"/>
          <w:szCs w:val="22"/>
        </w:rPr>
      </w:pPr>
    </w:p>
    <w:p w14:paraId="3C7B3AB2" w14:textId="06503314" w:rsidR="00972D08" w:rsidRDefault="00972D08" w:rsidP="00801ABE">
      <w:pPr>
        <w:rPr>
          <w:b/>
          <w:bCs/>
          <w:i/>
          <w:iCs/>
          <w:sz w:val="22"/>
          <w:szCs w:val="22"/>
        </w:rPr>
      </w:pPr>
      <w:r w:rsidRPr="00BC00B6">
        <w:rPr>
          <w:b/>
          <w:bCs/>
          <w:i/>
          <w:iCs/>
          <w:sz w:val="22"/>
          <w:szCs w:val="22"/>
        </w:rPr>
        <w:t>ΠΑΡΑΚΑΛΕΙΣΘΕ:</w:t>
      </w:r>
    </w:p>
    <w:p w14:paraId="4DC446A1" w14:textId="77777777" w:rsidR="00CD3A0F" w:rsidRPr="00BC00B6" w:rsidRDefault="00CD3A0F" w:rsidP="00801ABE">
      <w:pPr>
        <w:rPr>
          <w:b/>
          <w:bCs/>
          <w:i/>
          <w:iCs/>
          <w:sz w:val="22"/>
          <w:szCs w:val="22"/>
        </w:rPr>
      </w:pPr>
    </w:p>
    <w:p w14:paraId="65F7EE60" w14:textId="3C750A38" w:rsidR="00972D08" w:rsidRPr="00BC00B6" w:rsidRDefault="00972D08" w:rsidP="00972D08">
      <w:pPr>
        <w:pStyle w:val="ListParagraph"/>
        <w:numPr>
          <w:ilvl w:val="0"/>
          <w:numId w:val="6"/>
        </w:numPr>
        <w:rPr>
          <w:sz w:val="22"/>
          <w:szCs w:val="22"/>
        </w:rPr>
      </w:pPr>
      <w:r w:rsidRPr="00BC00B6">
        <w:rPr>
          <w:sz w:val="22"/>
          <w:szCs w:val="22"/>
        </w:rPr>
        <w:t xml:space="preserve">Να τηρείτε </w:t>
      </w:r>
      <w:r w:rsidRPr="00BC00B6">
        <w:rPr>
          <w:b/>
          <w:bCs/>
          <w:sz w:val="22"/>
          <w:szCs w:val="22"/>
          <w:u w:val="single"/>
        </w:rPr>
        <w:t>ησυχία</w:t>
      </w:r>
      <w:r w:rsidRPr="00BC00B6">
        <w:rPr>
          <w:sz w:val="22"/>
          <w:szCs w:val="22"/>
        </w:rPr>
        <w:t xml:space="preserve">. Μια ψυχιατρική κλινική έχει περισσότερο από κάθε άλλη κλινική του νοσοκομείου ανάγκη από ησυχία και ηρεμία, ειδικά κατά τις πρώτες πρωινές ώρες. Είναι κατανοητό ότι όταν μαζεύονται πολλά άτομα σε ένα πεπερασμένο χώρο υπάρχει η τάση οι συζητήσεις να δημιουργούν θόρυβο, ωστόσο </w:t>
      </w:r>
      <w:r w:rsidRPr="00BC00B6">
        <w:rPr>
          <w:sz w:val="22"/>
          <w:szCs w:val="22"/>
          <w:u w:val="single"/>
        </w:rPr>
        <w:t>όλοι πρέπει να καταβάλλουμε προσπάθεια</w:t>
      </w:r>
      <w:r w:rsidRPr="00BC00B6">
        <w:rPr>
          <w:sz w:val="22"/>
          <w:szCs w:val="22"/>
        </w:rPr>
        <w:t>.</w:t>
      </w:r>
    </w:p>
    <w:p w14:paraId="243590BF" w14:textId="23F8C5C1" w:rsidR="0045252C" w:rsidRPr="00BC00B6" w:rsidRDefault="00561953" w:rsidP="007735FE">
      <w:pPr>
        <w:pStyle w:val="ListParagraph"/>
        <w:numPr>
          <w:ilvl w:val="0"/>
          <w:numId w:val="6"/>
        </w:numPr>
        <w:rPr>
          <w:b/>
          <w:bCs/>
          <w:i/>
          <w:iCs/>
          <w:sz w:val="22"/>
          <w:szCs w:val="22"/>
        </w:rPr>
      </w:pPr>
      <w:r w:rsidRPr="00BC00B6">
        <w:rPr>
          <w:sz w:val="22"/>
          <w:szCs w:val="22"/>
        </w:rPr>
        <w:t xml:space="preserve">Η κλινική είναι σχετικά μικρή σε έκταση για να φιλοξενήσει ένα σχετικά μεγάλο αριθμό φοιτητών και να τους εκπαιδεύσει κλινικά. Αυτό είναι πρόβλημα για όλες τις ψυχιατρικές κλινικές και η κλινική άσκηση έχει ιδιαιτερότητες και προβλήματα σε σχέση με την εκπαίδευση σε άλλες κλινικές της Ιατρικής Σχολής. Ζητούμε τη </w:t>
      </w:r>
      <w:r w:rsidRPr="00BC00B6">
        <w:rPr>
          <w:sz w:val="22"/>
          <w:szCs w:val="22"/>
          <w:u w:val="single"/>
        </w:rPr>
        <w:t>συνεργασία και την κατανόησή σας</w:t>
      </w:r>
      <w:r w:rsidRPr="00BC00B6">
        <w:rPr>
          <w:sz w:val="22"/>
          <w:szCs w:val="22"/>
        </w:rPr>
        <w:t xml:space="preserve"> για την εφαρμογή του νέου και φιλόδοξου προγράμματος εκπαίδευσης.</w:t>
      </w:r>
    </w:p>
    <w:p w14:paraId="19C742F3" w14:textId="0C6022D9" w:rsidR="00BC00B6" w:rsidRDefault="00BC00B6" w:rsidP="00BC00B6">
      <w:pPr>
        <w:pStyle w:val="ListParagraph"/>
        <w:rPr>
          <w:i/>
          <w:iCs/>
          <w:sz w:val="22"/>
          <w:szCs w:val="22"/>
        </w:rPr>
      </w:pPr>
    </w:p>
    <w:p w14:paraId="5F2585A5" w14:textId="4D973CFE" w:rsidR="00BC00B6" w:rsidRPr="00BC00B6" w:rsidRDefault="00BC00B6" w:rsidP="00BC00B6">
      <w:pPr>
        <w:pStyle w:val="ListParagraph"/>
        <w:rPr>
          <w:b/>
          <w:bCs/>
          <w:sz w:val="22"/>
          <w:szCs w:val="22"/>
        </w:rPr>
      </w:pPr>
      <w:r w:rsidRPr="00BC00B6">
        <w:rPr>
          <w:b/>
          <w:bCs/>
          <w:sz w:val="22"/>
          <w:szCs w:val="22"/>
        </w:rPr>
        <w:t>ΓΕΝΙΚΟ ΠΡΟΓΡΑΜΜΑ</w:t>
      </w:r>
    </w:p>
    <w:p w14:paraId="3E0BBD02" w14:textId="77777777" w:rsidR="00BC00B6" w:rsidRPr="00BC00B6" w:rsidRDefault="00BC00B6" w:rsidP="00BC00B6">
      <w:pPr>
        <w:pStyle w:val="ListParagraph"/>
        <w:rPr>
          <w:b/>
          <w:bCs/>
          <w:i/>
          <w:iCs/>
          <w:sz w:val="22"/>
          <w:szCs w:val="22"/>
        </w:rPr>
      </w:pPr>
    </w:p>
    <w:tbl>
      <w:tblPr>
        <w:tblStyle w:val="TableGrid"/>
        <w:tblW w:w="7543" w:type="dxa"/>
        <w:jc w:val="center"/>
        <w:tblLook w:val="04A0" w:firstRow="1" w:lastRow="0" w:firstColumn="1" w:lastColumn="0" w:noHBand="0" w:noVBand="1"/>
      </w:tblPr>
      <w:tblGrid>
        <w:gridCol w:w="1176"/>
        <w:gridCol w:w="1199"/>
        <w:gridCol w:w="1556"/>
        <w:gridCol w:w="1199"/>
        <w:gridCol w:w="1199"/>
        <w:gridCol w:w="1214"/>
      </w:tblGrid>
      <w:tr w:rsidR="00BC00B6" w:rsidRPr="006B0C8E" w14:paraId="72CE8D0B" w14:textId="77777777" w:rsidTr="00CD3A0F">
        <w:trPr>
          <w:jc w:val="center"/>
        </w:trPr>
        <w:tc>
          <w:tcPr>
            <w:tcW w:w="1176" w:type="dxa"/>
            <w:vAlign w:val="center"/>
          </w:tcPr>
          <w:p w14:paraId="42438444" w14:textId="37391574" w:rsidR="00BC00B6" w:rsidRPr="006B0C8E" w:rsidRDefault="00976BE0" w:rsidP="006D2837">
            <w:pPr>
              <w:pStyle w:val="ListParagraph"/>
              <w:ind w:left="0"/>
              <w:rPr>
                <w:b/>
                <w:bCs/>
                <w:sz w:val="18"/>
                <w:szCs w:val="18"/>
              </w:rPr>
            </w:pPr>
            <w:r w:rsidRPr="00F856AC">
              <w:rPr>
                <w:b/>
                <w:bCs/>
              </w:rPr>
              <w:br w:type="page"/>
            </w:r>
            <w:r w:rsidR="00BC00B6" w:rsidRPr="006B0C8E">
              <w:rPr>
                <w:b/>
                <w:bCs/>
                <w:sz w:val="18"/>
                <w:szCs w:val="18"/>
              </w:rPr>
              <w:t>Ωρα</w:t>
            </w:r>
          </w:p>
        </w:tc>
        <w:tc>
          <w:tcPr>
            <w:tcW w:w="1199" w:type="dxa"/>
            <w:vAlign w:val="center"/>
          </w:tcPr>
          <w:p w14:paraId="3335F70D" w14:textId="77777777" w:rsidR="00BC00B6" w:rsidRPr="006B0C8E" w:rsidRDefault="00BC00B6" w:rsidP="006D2837">
            <w:pPr>
              <w:pStyle w:val="ListParagraph"/>
              <w:ind w:left="0"/>
              <w:rPr>
                <w:b/>
                <w:bCs/>
                <w:sz w:val="18"/>
                <w:szCs w:val="18"/>
              </w:rPr>
            </w:pPr>
            <w:r w:rsidRPr="006B0C8E">
              <w:rPr>
                <w:b/>
                <w:bCs/>
                <w:sz w:val="18"/>
                <w:szCs w:val="18"/>
              </w:rPr>
              <w:t xml:space="preserve">Δευτέρα </w:t>
            </w:r>
          </w:p>
        </w:tc>
        <w:tc>
          <w:tcPr>
            <w:tcW w:w="1556" w:type="dxa"/>
            <w:vAlign w:val="center"/>
          </w:tcPr>
          <w:p w14:paraId="3853791A" w14:textId="77777777" w:rsidR="00BC00B6" w:rsidRPr="006B0C8E" w:rsidRDefault="00BC00B6" w:rsidP="006D2837">
            <w:pPr>
              <w:pStyle w:val="ListParagraph"/>
              <w:ind w:left="0"/>
              <w:rPr>
                <w:b/>
                <w:bCs/>
                <w:sz w:val="18"/>
                <w:szCs w:val="18"/>
              </w:rPr>
            </w:pPr>
            <w:r w:rsidRPr="006B0C8E">
              <w:rPr>
                <w:b/>
                <w:bCs/>
                <w:sz w:val="18"/>
                <w:szCs w:val="18"/>
              </w:rPr>
              <w:t>Τρίτη</w:t>
            </w:r>
          </w:p>
        </w:tc>
        <w:tc>
          <w:tcPr>
            <w:tcW w:w="1199" w:type="dxa"/>
            <w:vAlign w:val="center"/>
          </w:tcPr>
          <w:p w14:paraId="7559A9F1" w14:textId="77777777" w:rsidR="00BC00B6" w:rsidRPr="006B0C8E" w:rsidRDefault="00BC00B6" w:rsidP="006D2837">
            <w:pPr>
              <w:pStyle w:val="ListParagraph"/>
              <w:ind w:left="0"/>
              <w:rPr>
                <w:b/>
                <w:bCs/>
                <w:sz w:val="18"/>
                <w:szCs w:val="18"/>
              </w:rPr>
            </w:pPr>
            <w:r w:rsidRPr="006B0C8E">
              <w:rPr>
                <w:b/>
                <w:bCs/>
                <w:sz w:val="18"/>
                <w:szCs w:val="18"/>
              </w:rPr>
              <w:t>Τετάρτη</w:t>
            </w:r>
          </w:p>
        </w:tc>
        <w:tc>
          <w:tcPr>
            <w:tcW w:w="1199" w:type="dxa"/>
            <w:vAlign w:val="center"/>
          </w:tcPr>
          <w:p w14:paraId="0BD9780B" w14:textId="77777777" w:rsidR="00BC00B6" w:rsidRPr="006B0C8E" w:rsidRDefault="00BC00B6" w:rsidP="006D2837">
            <w:pPr>
              <w:pStyle w:val="ListParagraph"/>
              <w:ind w:left="0"/>
              <w:rPr>
                <w:b/>
                <w:bCs/>
                <w:sz w:val="18"/>
                <w:szCs w:val="18"/>
              </w:rPr>
            </w:pPr>
            <w:r w:rsidRPr="006B0C8E">
              <w:rPr>
                <w:b/>
                <w:bCs/>
                <w:sz w:val="18"/>
                <w:szCs w:val="18"/>
              </w:rPr>
              <w:t>Πέμπτη</w:t>
            </w:r>
          </w:p>
        </w:tc>
        <w:tc>
          <w:tcPr>
            <w:tcW w:w="1214" w:type="dxa"/>
            <w:vAlign w:val="center"/>
          </w:tcPr>
          <w:p w14:paraId="30DEEA48" w14:textId="77777777" w:rsidR="00BC00B6" w:rsidRPr="006B0C8E" w:rsidRDefault="00BC00B6" w:rsidP="006D2837">
            <w:pPr>
              <w:pStyle w:val="ListParagraph"/>
              <w:ind w:left="0"/>
              <w:rPr>
                <w:b/>
                <w:bCs/>
                <w:sz w:val="18"/>
                <w:szCs w:val="18"/>
              </w:rPr>
            </w:pPr>
            <w:r w:rsidRPr="006B0C8E">
              <w:rPr>
                <w:b/>
                <w:bCs/>
                <w:sz w:val="18"/>
                <w:szCs w:val="18"/>
              </w:rPr>
              <w:t>Παρασκευή</w:t>
            </w:r>
          </w:p>
        </w:tc>
      </w:tr>
      <w:tr w:rsidR="00BC00B6" w:rsidRPr="006B0C8E" w14:paraId="1147A37F" w14:textId="77777777" w:rsidTr="00CD3A0F">
        <w:trPr>
          <w:jc w:val="center"/>
        </w:trPr>
        <w:tc>
          <w:tcPr>
            <w:tcW w:w="1176" w:type="dxa"/>
            <w:vAlign w:val="center"/>
          </w:tcPr>
          <w:p w14:paraId="7905C45F" w14:textId="77777777" w:rsidR="00BC00B6" w:rsidRPr="006B0C8E" w:rsidRDefault="00BC00B6" w:rsidP="006D2837">
            <w:pPr>
              <w:pStyle w:val="ListParagraph"/>
              <w:ind w:left="0"/>
              <w:rPr>
                <w:sz w:val="18"/>
                <w:szCs w:val="18"/>
              </w:rPr>
            </w:pPr>
            <w:r w:rsidRPr="006B0C8E">
              <w:rPr>
                <w:sz w:val="18"/>
                <w:szCs w:val="18"/>
              </w:rPr>
              <w:t>08.00-09.00</w:t>
            </w:r>
          </w:p>
        </w:tc>
        <w:tc>
          <w:tcPr>
            <w:tcW w:w="1199" w:type="dxa"/>
          </w:tcPr>
          <w:p w14:paraId="25984E40" w14:textId="77777777" w:rsidR="00CD3A0F" w:rsidRDefault="00BC00B6" w:rsidP="006D2837">
            <w:pPr>
              <w:pStyle w:val="ListParagraph"/>
              <w:ind w:left="0"/>
              <w:rPr>
                <w:sz w:val="18"/>
                <w:szCs w:val="18"/>
              </w:rPr>
            </w:pPr>
            <w:r w:rsidRPr="006B0C8E">
              <w:rPr>
                <w:sz w:val="18"/>
                <w:szCs w:val="18"/>
              </w:rPr>
              <w:t xml:space="preserve">Εισαγωγικό </w:t>
            </w:r>
          </w:p>
          <w:p w14:paraId="6D4B6792" w14:textId="7DD66973" w:rsidR="00BC00B6" w:rsidRPr="006B0C8E" w:rsidRDefault="00BC00B6" w:rsidP="006D2837">
            <w:pPr>
              <w:pStyle w:val="ListParagraph"/>
              <w:ind w:left="0"/>
              <w:rPr>
                <w:sz w:val="18"/>
                <w:szCs w:val="18"/>
              </w:rPr>
            </w:pPr>
            <w:r w:rsidRPr="006B0C8E">
              <w:rPr>
                <w:sz w:val="18"/>
                <w:szCs w:val="18"/>
              </w:rPr>
              <w:t>Μάθημα</w:t>
            </w:r>
          </w:p>
        </w:tc>
        <w:tc>
          <w:tcPr>
            <w:tcW w:w="1556" w:type="dxa"/>
            <w:vAlign w:val="center"/>
          </w:tcPr>
          <w:p w14:paraId="6B967827" w14:textId="77777777" w:rsidR="00CD3A0F" w:rsidRDefault="00BC00B6" w:rsidP="006D2837">
            <w:pPr>
              <w:pStyle w:val="ListParagraph"/>
              <w:ind w:left="0"/>
              <w:rPr>
                <w:sz w:val="18"/>
                <w:szCs w:val="18"/>
              </w:rPr>
            </w:pPr>
            <w:r w:rsidRPr="006B0C8E">
              <w:rPr>
                <w:sz w:val="18"/>
                <w:szCs w:val="18"/>
              </w:rPr>
              <w:t xml:space="preserve">Εισαγωγικό </w:t>
            </w:r>
          </w:p>
          <w:p w14:paraId="00D13E02" w14:textId="5EFEAF43" w:rsidR="00BC00B6" w:rsidRPr="006B0C8E" w:rsidRDefault="00BC00B6" w:rsidP="006D2837">
            <w:pPr>
              <w:pStyle w:val="ListParagraph"/>
              <w:ind w:left="0"/>
              <w:rPr>
                <w:sz w:val="18"/>
                <w:szCs w:val="18"/>
              </w:rPr>
            </w:pPr>
            <w:r w:rsidRPr="006B0C8E">
              <w:rPr>
                <w:sz w:val="18"/>
                <w:szCs w:val="18"/>
              </w:rPr>
              <w:t>Μάθημα</w:t>
            </w:r>
          </w:p>
        </w:tc>
        <w:tc>
          <w:tcPr>
            <w:tcW w:w="1199" w:type="dxa"/>
          </w:tcPr>
          <w:p w14:paraId="4FDA76A5" w14:textId="77777777" w:rsidR="00CD3A0F" w:rsidRDefault="00BC00B6" w:rsidP="006D2837">
            <w:pPr>
              <w:pStyle w:val="ListParagraph"/>
              <w:ind w:left="0"/>
              <w:rPr>
                <w:sz w:val="18"/>
                <w:szCs w:val="18"/>
              </w:rPr>
            </w:pPr>
            <w:r w:rsidRPr="006B0C8E">
              <w:rPr>
                <w:sz w:val="18"/>
                <w:szCs w:val="18"/>
              </w:rPr>
              <w:t xml:space="preserve">Εισαγωγικό </w:t>
            </w:r>
          </w:p>
          <w:p w14:paraId="764490D7" w14:textId="068C4FB5" w:rsidR="00BC00B6" w:rsidRPr="006B0C8E" w:rsidRDefault="00BC00B6" w:rsidP="006D2837">
            <w:pPr>
              <w:pStyle w:val="ListParagraph"/>
              <w:ind w:left="0"/>
              <w:rPr>
                <w:sz w:val="18"/>
                <w:szCs w:val="18"/>
              </w:rPr>
            </w:pPr>
            <w:r w:rsidRPr="006B0C8E">
              <w:rPr>
                <w:sz w:val="18"/>
                <w:szCs w:val="18"/>
              </w:rPr>
              <w:t>Μάθημα</w:t>
            </w:r>
          </w:p>
        </w:tc>
        <w:tc>
          <w:tcPr>
            <w:tcW w:w="1199" w:type="dxa"/>
          </w:tcPr>
          <w:p w14:paraId="115076F1" w14:textId="77777777" w:rsidR="00CD3A0F" w:rsidRDefault="00BC00B6" w:rsidP="006D2837">
            <w:pPr>
              <w:pStyle w:val="ListParagraph"/>
              <w:ind w:left="0"/>
              <w:rPr>
                <w:sz w:val="18"/>
                <w:szCs w:val="18"/>
              </w:rPr>
            </w:pPr>
            <w:r w:rsidRPr="006B0C8E">
              <w:rPr>
                <w:sz w:val="18"/>
                <w:szCs w:val="18"/>
              </w:rPr>
              <w:t xml:space="preserve">Εισαγωγικό </w:t>
            </w:r>
          </w:p>
          <w:p w14:paraId="3F757833" w14:textId="0B067202" w:rsidR="00BC00B6" w:rsidRPr="006B0C8E" w:rsidRDefault="00BC00B6" w:rsidP="006D2837">
            <w:pPr>
              <w:pStyle w:val="ListParagraph"/>
              <w:ind w:left="0"/>
              <w:rPr>
                <w:sz w:val="18"/>
                <w:szCs w:val="18"/>
              </w:rPr>
            </w:pPr>
            <w:r w:rsidRPr="006B0C8E">
              <w:rPr>
                <w:sz w:val="18"/>
                <w:szCs w:val="18"/>
              </w:rPr>
              <w:t>Μάθημα</w:t>
            </w:r>
          </w:p>
        </w:tc>
        <w:tc>
          <w:tcPr>
            <w:tcW w:w="1214" w:type="dxa"/>
          </w:tcPr>
          <w:p w14:paraId="47EEA51D" w14:textId="77777777" w:rsidR="00CD3A0F" w:rsidRDefault="00BC00B6" w:rsidP="006D2837">
            <w:pPr>
              <w:pStyle w:val="ListParagraph"/>
              <w:ind w:left="0"/>
              <w:rPr>
                <w:sz w:val="18"/>
                <w:szCs w:val="18"/>
              </w:rPr>
            </w:pPr>
            <w:r w:rsidRPr="006B0C8E">
              <w:rPr>
                <w:sz w:val="18"/>
                <w:szCs w:val="18"/>
              </w:rPr>
              <w:t xml:space="preserve">Εισαγωγικό </w:t>
            </w:r>
          </w:p>
          <w:p w14:paraId="189117B8" w14:textId="56EFC893" w:rsidR="00BC00B6" w:rsidRPr="006B0C8E" w:rsidRDefault="00BC00B6" w:rsidP="006D2837">
            <w:pPr>
              <w:pStyle w:val="ListParagraph"/>
              <w:ind w:left="0"/>
              <w:rPr>
                <w:sz w:val="18"/>
                <w:szCs w:val="18"/>
              </w:rPr>
            </w:pPr>
            <w:r w:rsidRPr="006B0C8E">
              <w:rPr>
                <w:sz w:val="18"/>
                <w:szCs w:val="18"/>
              </w:rPr>
              <w:t>Μάθημα</w:t>
            </w:r>
          </w:p>
        </w:tc>
      </w:tr>
      <w:tr w:rsidR="00BC00B6" w:rsidRPr="006B0C8E" w14:paraId="606B1B92" w14:textId="77777777" w:rsidTr="00CD3A0F">
        <w:trPr>
          <w:jc w:val="center"/>
        </w:trPr>
        <w:tc>
          <w:tcPr>
            <w:tcW w:w="1176" w:type="dxa"/>
            <w:vAlign w:val="center"/>
          </w:tcPr>
          <w:p w14:paraId="0457F4B7" w14:textId="77777777" w:rsidR="00BC00B6" w:rsidRPr="006B0C8E" w:rsidRDefault="00BC00B6" w:rsidP="006D2837">
            <w:pPr>
              <w:pStyle w:val="ListParagraph"/>
              <w:ind w:left="0"/>
              <w:rPr>
                <w:sz w:val="18"/>
                <w:szCs w:val="18"/>
              </w:rPr>
            </w:pPr>
            <w:r w:rsidRPr="006B0C8E">
              <w:rPr>
                <w:sz w:val="18"/>
                <w:szCs w:val="18"/>
              </w:rPr>
              <w:t>09.00-11.30</w:t>
            </w:r>
          </w:p>
        </w:tc>
        <w:tc>
          <w:tcPr>
            <w:tcW w:w="1199" w:type="dxa"/>
            <w:shd w:val="clear" w:color="auto" w:fill="D9D9D9" w:themeFill="background1" w:themeFillShade="D9"/>
          </w:tcPr>
          <w:p w14:paraId="247122DE" w14:textId="77777777" w:rsidR="00BC00B6" w:rsidRDefault="00BC00B6" w:rsidP="006D2837">
            <w:pPr>
              <w:pStyle w:val="ListParagraph"/>
              <w:ind w:left="0"/>
              <w:rPr>
                <w:sz w:val="18"/>
                <w:szCs w:val="18"/>
              </w:rPr>
            </w:pPr>
          </w:p>
          <w:p w14:paraId="4EA205E0" w14:textId="38C834CC" w:rsidR="00260094" w:rsidRDefault="00260094" w:rsidP="006D2837">
            <w:pPr>
              <w:pStyle w:val="ListParagraph"/>
              <w:ind w:left="0"/>
              <w:rPr>
                <w:sz w:val="18"/>
                <w:szCs w:val="18"/>
              </w:rPr>
            </w:pPr>
          </w:p>
          <w:p w14:paraId="739E4874" w14:textId="77777777" w:rsidR="00260094" w:rsidRDefault="00260094" w:rsidP="006D2837">
            <w:pPr>
              <w:pStyle w:val="ListParagraph"/>
              <w:ind w:left="0"/>
              <w:rPr>
                <w:sz w:val="18"/>
                <w:szCs w:val="18"/>
              </w:rPr>
            </w:pPr>
          </w:p>
          <w:p w14:paraId="2B5F4DE7" w14:textId="235352F3" w:rsidR="00260094" w:rsidRPr="006B0C8E" w:rsidRDefault="00260094" w:rsidP="006D2837">
            <w:pPr>
              <w:pStyle w:val="ListParagraph"/>
              <w:ind w:left="0"/>
              <w:rPr>
                <w:sz w:val="18"/>
                <w:szCs w:val="18"/>
              </w:rPr>
            </w:pPr>
          </w:p>
        </w:tc>
        <w:tc>
          <w:tcPr>
            <w:tcW w:w="1556" w:type="dxa"/>
            <w:vMerge w:val="restart"/>
            <w:vAlign w:val="center"/>
          </w:tcPr>
          <w:p w14:paraId="023C7123" w14:textId="77777777" w:rsidR="00BC00B6" w:rsidRDefault="00BC00B6" w:rsidP="006D2837">
            <w:pPr>
              <w:pStyle w:val="ListParagraph"/>
              <w:ind w:left="0"/>
              <w:rPr>
                <w:sz w:val="18"/>
                <w:szCs w:val="18"/>
              </w:rPr>
            </w:pPr>
            <w:r w:rsidRPr="006B0C8E">
              <w:rPr>
                <w:sz w:val="18"/>
                <w:szCs w:val="18"/>
              </w:rPr>
              <w:t xml:space="preserve">ΜΑΘΗΜΑ </w:t>
            </w:r>
          </w:p>
          <w:p w14:paraId="63CCF380" w14:textId="77777777" w:rsidR="00BC00B6" w:rsidRPr="006B0C8E" w:rsidRDefault="00BC00B6" w:rsidP="006D2837">
            <w:pPr>
              <w:pStyle w:val="ListParagraph"/>
              <w:ind w:left="0"/>
              <w:rPr>
                <w:sz w:val="18"/>
                <w:szCs w:val="18"/>
              </w:rPr>
            </w:pPr>
            <w:r w:rsidRPr="006B0C8E">
              <w:rPr>
                <w:sz w:val="18"/>
                <w:szCs w:val="18"/>
              </w:rPr>
              <w:t>ΕΜΒΑΘΥΝΣΗΣ</w:t>
            </w:r>
          </w:p>
        </w:tc>
        <w:tc>
          <w:tcPr>
            <w:tcW w:w="1199" w:type="dxa"/>
            <w:vMerge w:val="restart"/>
            <w:shd w:val="clear" w:color="auto" w:fill="D9D9D9" w:themeFill="background1" w:themeFillShade="D9"/>
          </w:tcPr>
          <w:p w14:paraId="48A660A6" w14:textId="77777777" w:rsidR="00BC00B6" w:rsidRPr="006B0C8E" w:rsidRDefault="00BC00B6" w:rsidP="006D2837">
            <w:pPr>
              <w:pStyle w:val="ListParagraph"/>
              <w:ind w:left="0"/>
              <w:rPr>
                <w:sz w:val="18"/>
                <w:szCs w:val="18"/>
              </w:rPr>
            </w:pPr>
          </w:p>
        </w:tc>
        <w:tc>
          <w:tcPr>
            <w:tcW w:w="1199" w:type="dxa"/>
            <w:shd w:val="clear" w:color="auto" w:fill="D9D9D9" w:themeFill="background1" w:themeFillShade="D9"/>
          </w:tcPr>
          <w:p w14:paraId="31D6A768" w14:textId="64C49C86" w:rsidR="00BC00B6" w:rsidRPr="006B0C8E" w:rsidRDefault="00BC00B6" w:rsidP="006D2837">
            <w:pPr>
              <w:pStyle w:val="ListParagraph"/>
              <w:ind w:left="0"/>
              <w:rPr>
                <w:sz w:val="18"/>
                <w:szCs w:val="18"/>
              </w:rPr>
            </w:pPr>
          </w:p>
        </w:tc>
        <w:tc>
          <w:tcPr>
            <w:tcW w:w="1214" w:type="dxa"/>
            <w:vMerge w:val="restart"/>
            <w:shd w:val="clear" w:color="auto" w:fill="D9D9D9" w:themeFill="background1" w:themeFillShade="D9"/>
          </w:tcPr>
          <w:p w14:paraId="12E1183A" w14:textId="77777777" w:rsidR="00BC00B6" w:rsidRPr="006B0C8E" w:rsidRDefault="00BC00B6" w:rsidP="006D2837">
            <w:pPr>
              <w:pStyle w:val="ListParagraph"/>
              <w:ind w:left="0"/>
              <w:rPr>
                <w:sz w:val="18"/>
                <w:szCs w:val="18"/>
              </w:rPr>
            </w:pPr>
          </w:p>
        </w:tc>
      </w:tr>
      <w:tr w:rsidR="00BC00B6" w:rsidRPr="006B0C8E" w14:paraId="6B2D2308" w14:textId="77777777" w:rsidTr="00CD3A0F">
        <w:trPr>
          <w:jc w:val="center"/>
        </w:trPr>
        <w:tc>
          <w:tcPr>
            <w:tcW w:w="1176" w:type="dxa"/>
            <w:tcBorders>
              <w:bottom w:val="single" w:sz="4" w:space="0" w:color="auto"/>
            </w:tcBorders>
            <w:vAlign w:val="center"/>
          </w:tcPr>
          <w:p w14:paraId="080D9A37" w14:textId="77777777" w:rsidR="00BC00B6" w:rsidRPr="006B0C8E" w:rsidRDefault="00BC00B6" w:rsidP="006D2837">
            <w:pPr>
              <w:pStyle w:val="ListParagraph"/>
              <w:ind w:left="0"/>
              <w:rPr>
                <w:sz w:val="18"/>
                <w:szCs w:val="18"/>
              </w:rPr>
            </w:pPr>
            <w:r w:rsidRPr="006B0C8E">
              <w:rPr>
                <w:sz w:val="18"/>
                <w:szCs w:val="18"/>
              </w:rPr>
              <w:t>11.30-12.45</w:t>
            </w:r>
          </w:p>
        </w:tc>
        <w:tc>
          <w:tcPr>
            <w:tcW w:w="1199" w:type="dxa"/>
            <w:tcBorders>
              <w:bottom w:val="single" w:sz="4" w:space="0" w:color="auto"/>
            </w:tcBorders>
          </w:tcPr>
          <w:p w14:paraId="11980133" w14:textId="3C570BF8" w:rsidR="00BC00B6" w:rsidRPr="006B0C8E" w:rsidRDefault="00BC00B6" w:rsidP="006D2837">
            <w:pPr>
              <w:pStyle w:val="ListParagraph"/>
              <w:ind w:left="0"/>
              <w:rPr>
                <w:sz w:val="18"/>
                <w:szCs w:val="18"/>
              </w:rPr>
            </w:pPr>
            <w:r w:rsidRPr="006B0C8E">
              <w:rPr>
                <w:sz w:val="18"/>
                <w:szCs w:val="18"/>
              </w:rPr>
              <w:t>Επίσκεψη</w:t>
            </w:r>
          </w:p>
          <w:p w14:paraId="0F72CCD5" w14:textId="77777777" w:rsidR="00BC00B6" w:rsidRPr="006B0C8E" w:rsidRDefault="00BC00B6" w:rsidP="006D2837">
            <w:pPr>
              <w:pStyle w:val="ListParagraph"/>
              <w:ind w:left="0"/>
              <w:rPr>
                <w:sz w:val="18"/>
                <w:szCs w:val="18"/>
              </w:rPr>
            </w:pPr>
          </w:p>
          <w:p w14:paraId="4228CFE9" w14:textId="77777777" w:rsidR="00BC00B6" w:rsidRPr="006B0C8E" w:rsidRDefault="00BC00B6" w:rsidP="006D2837">
            <w:pPr>
              <w:pStyle w:val="ListParagraph"/>
              <w:ind w:left="0"/>
              <w:rPr>
                <w:sz w:val="18"/>
                <w:szCs w:val="18"/>
              </w:rPr>
            </w:pPr>
          </w:p>
          <w:p w14:paraId="32BCF0E4" w14:textId="77777777" w:rsidR="00BC00B6" w:rsidRPr="006B0C8E" w:rsidRDefault="00BC00B6" w:rsidP="006D2837">
            <w:pPr>
              <w:pStyle w:val="ListParagraph"/>
              <w:ind w:left="0"/>
              <w:rPr>
                <w:sz w:val="18"/>
                <w:szCs w:val="18"/>
              </w:rPr>
            </w:pPr>
          </w:p>
        </w:tc>
        <w:tc>
          <w:tcPr>
            <w:tcW w:w="1556" w:type="dxa"/>
            <w:vMerge/>
            <w:tcBorders>
              <w:bottom w:val="single" w:sz="4" w:space="0" w:color="auto"/>
            </w:tcBorders>
            <w:vAlign w:val="center"/>
          </w:tcPr>
          <w:p w14:paraId="15722D1A" w14:textId="77777777" w:rsidR="00BC00B6" w:rsidRPr="006B0C8E" w:rsidRDefault="00BC00B6" w:rsidP="006D2837">
            <w:pPr>
              <w:pStyle w:val="ListParagraph"/>
              <w:ind w:left="0"/>
              <w:rPr>
                <w:sz w:val="18"/>
                <w:szCs w:val="18"/>
              </w:rPr>
            </w:pPr>
          </w:p>
        </w:tc>
        <w:tc>
          <w:tcPr>
            <w:tcW w:w="1199" w:type="dxa"/>
            <w:vMerge/>
            <w:shd w:val="clear" w:color="auto" w:fill="D9D9D9" w:themeFill="background1" w:themeFillShade="D9"/>
          </w:tcPr>
          <w:p w14:paraId="583902DB" w14:textId="77777777" w:rsidR="00BC00B6" w:rsidRPr="006B0C8E" w:rsidRDefault="00BC00B6" w:rsidP="006D2837">
            <w:pPr>
              <w:pStyle w:val="ListParagraph"/>
              <w:ind w:left="0"/>
              <w:rPr>
                <w:sz w:val="18"/>
                <w:szCs w:val="18"/>
              </w:rPr>
            </w:pPr>
          </w:p>
        </w:tc>
        <w:tc>
          <w:tcPr>
            <w:tcW w:w="1199" w:type="dxa"/>
            <w:tcBorders>
              <w:bottom w:val="single" w:sz="4" w:space="0" w:color="auto"/>
            </w:tcBorders>
          </w:tcPr>
          <w:p w14:paraId="1E2F5F2E" w14:textId="77777777" w:rsidR="00BC00B6" w:rsidRPr="006B0C8E" w:rsidRDefault="00BC00B6" w:rsidP="006D2837">
            <w:pPr>
              <w:pStyle w:val="ListParagraph"/>
              <w:ind w:left="0"/>
              <w:rPr>
                <w:sz w:val="18"/>
                <w:szCs w:val="18"/>
              </w:rPr>
            </w:pPr>
            <w:r w:rsidRPr="006B0C8E">
              <w:rPr>
                <w:sz w:val="18"/>
                <w:szCs w:val="18"/>
              </w:rPr>
              <w:t>Επίσκεψη</w:t>
            </w:r>
          </w:p>
        </w:tc>
        <w:tc>
          <w:tcPr>
            <w:tcW w:w="1214" w:type="dxa"/>
            <w:vMerge/>
            <w:shd w:val="clear" w:color="auto" w:fill="D9D9D9" w:themeFill="background1" w:themeFillShade="D9"/>
          </w:tcPr>
          <w:p w14:paraId="1A633677" w14:textId="77777777" w:rsidR="00BC00B6" w:rsidRPr="006B0C8E" w:rsidRDefault="00BC00B6" w:rsidP="006D2837">
            <w:pPr>
              <w:pStyle w:val="ListParagraph"/>
              <w:ind w:left="0"/>
              <w:rPr>
                <w:sz w:val="18"/>
                <w:szCs w:val="18"/>
              </w:rPr>
            </w:pPr>
          </w:p>
        </w:tc>
      </w:tr>
      <w:tr w:rsidR="00BC00B6" w:rsidRPr="006B0C8E" w14:paraId="43C2C8D2" w14:textId="77777777" w:rsidTr="00CD3A0F">
        <w:trPr>
          <w:jc w:val="center"/>
        </w:trPr>
        <w:tc>
          <w:tcPr>
            <w:tcW w:w="1176" w:type="dxa"/>
            <w:tcBorders>
              <w:bottom w:val="single" w:sz="18" w:space="0" w:color="auto"/>
            </w:tcBorders>
            <w:vAlign w:val="center"/>
          </w:tcPr>
          <w:p w14:paraId="3DA5E5C3" w14:textId="77777777" w:rsidR="00BC00B6" w:rsidRPr="006B0C8E" w:rsidRDefault="00BC00B6" w:rsidP="006D2837">
            <w:pPr>
              <w:pStyle w:val="ListParagraph"/>
              <w:ind w:left="0"/>
              <w:rPr>
                <w:sz w:val="18"/>
                <w:szCs w:val="18"/>
              </w:rPr>
            </w:pPr>
            <w:r w:rsidRPr="006B0C8E">
              <w:rPr>
                <w:sz w:val="18"/>
                <w:szCs w:val="18"/>
              </w:rPr>
              <w:t>12.45-14.00</w:t>
            </w:r>
          </w:p>
        </w:tc>
        <w:tc>
          <w:tcPr>
            <w:tcW w:w="1199" w:type="dxa"/>
            <w:tcBorders>
              <w:bottom w:val="single" w:sz="18" w:space="0" w:color="auto"/>
            </w:tcBorders>
            <w:shd w:val="clear" w:color="auto" w:fill="D9D9D9" w:themeFill="background1" w:themeFillShade="D9"/>
          </w:tcPr>
          <w:p w14:paraId="4FF35CC0" w14:textId="77777777" w:rsidR="00BC00B6" w:rsidRDefault="00BC00B6" w:rsidP="006D2837">
            <w:pPr>
              <w:pStyle w:val="ListParagraph"/>
              <w:ind w:left="0"/>
              <w:rPr>
                <w:sz w:val="18"/>
                <w:szCs w:val="18"/>
              </w:rPr>
            </w:pPr>
          </w:p>
          <w:p w14:paraId="206C4D6C" w14:textId="1A4E7BE2" w:rsidR="00260094" w:rsidRPr="006B0C8E" w:rsidRDefault="00260094" w:rsidP="006D2837">
            <w:pPr>
              <w:pStyle w:val="ListParagraph"/>
              <w:ind w:left="0"/>
              <w:rPr>
                <w:sz w:val="18"/>
                <w:szCs w:val="18"/>
              </w:rPr>
            </w:pPr>
          </w:p>
        </w:tc>
        <w:tc>
          <w:tcPr>
            <w:tcW w:w="1556" w:type="dxa"/>
            <w:tcBorders>
              <w:bottom w:val="single" w:sz="18" w:space="0" w:color="auto"/>
            </w:tcBorders>
            <w:shd w:val="clear" w:color="auto" w:fill="D9D9D9" w:themeFill="background1" w:themeFillShade="D9"/>
            <w:vAlign w:val="center"/>
          </w:tcPr>
          <w:p w14:paraId="75E2EB11" w14:textId="77777777" w:rsidR="00BC00B6" w:rsidRPr="006B0C8E" w:rsidRDefault="00BC00B6" w:rsidP="006D2837">
            <w:pPr>
              <w:pStyle w:val="ListParagraph"/>
              <w:ind w:left="0"/>
              <w:rPr>
                <w:sz w:val="18"/>
                <w:szCs w:val="18"/>
              </w:rPr>
            </w:pPr>
          </w:p>
        </w:tc>
        <w:tc>
          <w:tcPr>
            <w:tcW w:w="1199" w:type="dxa"/>
            <w:vMerge/>
            <w:tcBorders>
              <w:bottom w:val="single" w:sz="18" w:space="0" w:color="auto"/>
            </w:tcBorders>
            <w:shd w:val="clear" w:color="auto" w:fill="D9D9D9" w:themeFill="background1" w:themeFillShade="D9"/>
          </w:tcPr>
          <w:p w14:paraId="1D60EC48" w14:textId="77777777" w:rsidR="00BC00B6" w:rsidRPr="006B0C8E" w:rsidRDefault="00BC00B6" w:rsidP="006D2837">
            <w:pPr>
              <w:pStyle w:val="ListParagraph"/>
              <w:ind w:left="0"/>
              <w:rPr>
                <w:sz w:val="18"/>
                <w:szCs w:val="18"/>
              </w:rPr>
            </w:pPr>
          </w:p>
        </w:tc>
        <w:tc>
          <w:tcPr>
            <w:tcW w:w="1199" w:type="dxa"/>
            <w:tcBorders>
              <w:bottom w:val="single" w:sz="18" w:space="0" w:color="auto"/>
            </w:tcBorders>
            <w:shd w:val="clear" w:color="auto" w:fill="D9D9D9" w:themeFill="background1" w:themeFillShade="D9"/>
          </w:tcPr>
          <w:p w14:paraId="2A55386F" w14:textId="77777777" w:rsidR="00BC00B6" w:rsidRPr="006B0C8E" w:rsidRDefault="00BC00B6" w:rsidP="006D2837">
            <w:pPr>
              <w:pStyle w:val="ListParagraph"/>
              <w:ind w:left="0"/>
              <w:rPr>
                <w:sz w:val="18"/>
                <w:szCs w:val="18"/>
              </w:rPr>
            </w:pPr>
          </w:p>
        </w:tc>
        <w:tc>
          <w:tcPr>
            <w:tcW w:w="1214" w:type="dxa"/>
            <w:vMerge/>
            <w:tcBorders>
              <w:bottom w:val="single" w:sz="18" w:space="0" w:color="auto"/>
            </w:tcBorders>
            <w:shd w:val="clear" w:color="auto" w:fill="D9D9D9" w:themeFill="background1" w:themeFillShade="D9"/>
          </w:tcPr>
          <w:p w14:paraId="2262CF98" w14:textId="77777777" w:rsidR="00BC00B6" w:rsidRPr="006B0C8E" w:rsidRDefault="00BC00B6" w:rsidP="006D2837">
            <w:pPr>
              <w:pStyle w:val="ListParagraph"/>
              <w:ind w:left="0"/>
              <w:rPr>
                <w:sz w:val="18"/>
                <w:szCs w:val="18"/>
              </w:rPr>
            </w:pPr>
          </w:p>
        </w:tc>
      </w:tr>
    </w:tbl>
    <w:p w14:paraId="5078CEB0" w14:textId="0DAAF535" w:rsidR="00976BE0" w:rsidRPr="00F856AC" w:rsidRDefault="00976BE0">
      <w:pPr>
        <w:rPr>
          <w:b/>
          <w:bCs/>
        </w:rPr>
      </w:pPr>
    </w:p>
    <w:p w14:paraId="446B0096" w14:textId="77777777" w:rsidR="00BC00B6" w:rsidRDefault="00BC00B6">
      <w:pPr>
        <w:rPr>
          <w:b/>
          <w:bCs/>
          <w:sz w:val="32"/>
          <w:szCs w:val="32"/>
        </w:rPr>
      </w:pPr>
      <w:r>
        <w:rPr>
          <w:b/>
          <w:bCs/>
          <w:sz w:val="32"/>
          <w:szCs w:val="32"/>
        </w:rPr>
        <w:br w:type="page"/>
      </w:r>
    </w:p>
    <w:p w14:paraId="15FD7110" w14:textId="635EBC4F" w:rsidR="0045252C" w:rsidRPr="00BC00B6" w:rsidRDefault="0045252C" w:rsidP="0045252C">
      <w:pPr>
        <w:rPr>
          <w:b/>
          <w:bCs/>
          <w:sz w:val="28"/>
          <w:szCs w:val="28"/>
        </w:rPr>
      </w:pPr>
      <w:r w:rsidRPr="00BC00B6">
        <w:rPr>
          <w:b/>
          <w:bCs/>
          <w:sz w:val="28"/>
          <w:szCs w:val="28"/>
        </w:rPr>
        <w:lastRenderedPageBreak/>
        <w:t xml:space="preserve">Α. </w:t>
      </w:r>
      <w:r w:rsidR="00550FED" w:rsidRPr="00BC00B6">
        <w:rPr>
          <w:b/>
          <w:bCs/>
          <w:sz w:val="28"/>
          <w:szCs w:val="28"/>
        </w:rPr>
        <w:t>Εισαγωγικά</w:t>
      </w:r>
      <w:r w:rsidRPr="00BC00B6">
        <w:rPr>
          <w:b/>
          <w:bCs/>
          <w:sz w:val="28"/>
          <w:szCs w:val="28"/>
        </w:rPr>
        <w:t xml:space="preserve"> μαθήματα 08.</w:t>
      </w:r>
      <w:r w:rsidR="003966DA" w:rsidRPr="00BC00B6">
        <w:rPr>
          <w:b/>
          <w:bCs/>
          <w:sz w:val="28"/>
          <w:szCs w:val="28"/>
        </w:rPr>
        <w:t>15</w:t>
      </w:r>
      <w:r w:rsidRPr="00BC00B6">
        <w:rPr>
          <w:b/>
          <w:bCs/>
          <w:sz w:val="28"/>
          <w:szCs w:val="28"/>
        </w:rPr>
        <w:t>-09.00 καθημεριν</w:t>
      </w:r>
      <w:r w:rsidR="00550FED" w:rsidRPr="00BC00B6">
        <w:rPr>
          <w:b/>
          <w:bCs/>
          <w:sz w:val="28"/>
          <w:szCs w:val="28"/>
        </w:rPr>
        <w:t>ά</w:t>
      </w:r>
      <w:r w:rsidRPr="00BC00B6">
        <w:rPr>
          <w:b/>
          <w:bCs/>
          <w:sz w:val="28"/>
          <w:szCs w:val="28"/>
        </w:rPr>
        <w:t>:</w:t>
      </w:r>
    </w:p>
    <w:p w14:paraId="2E31B1B7" w14:textId="77777777" w:rsidR="00550FED" w:rsidRPr="00F856AC" w:rsidRDefault="00550FED" w:rsidP="0045252C"/>
    <w:tbl>
      <w:tblPr>
        <w:tblStyle w:val="TableGrid"/>
        <w:tblW w:w="10646" w:type="dxa"/>
        <w:jc w:val="center"/>
        <w:tblLayout w:type="fixed"/>
        <w:tblLook w:val="04A0" w:firstRow="1" w:lastRow="0" w:firstColumn="1" w:lastColumn="0" w:noHBand="0" w:noVBand="1"/>
      </w:tblPr>
      <w:tblGrid>
        <w:gridCol w:w="1816"/>
        <w:gridCol w:w="8830"/>
      </w:tblGrid>
      <w:tr w:rsidR="00550FED" w:rsidRPr="00F856AC" w14:paraId="621C04A8" w14:textId="77777777" w:rsidTr="00937401">
        <w:trPr>
          <w:jc w:val="center"/>
        </w:trPr>
        <w:tc>
          <w:tcPr>
            <w:tcW w:w="1816" w:type="dxa"/>
          </w:tcPr>
          <w:p w14:paraId="1756A448" w14:textId="31AC02E4" w:rsidR="00550FED" w:rsidRPr="00F856AC" w:rsidRDefault="00550FED" w:rsidP="00976BE0">
            <w:pPr>
              <w:rPr>
                <w:b/>
                <w:bCs/>
                <w:i/>
                <w:iCs/>
                <w:sz w:val="28"/>
                <w:szCs w:val="28"/>
              </w:rPr>
            </w:pPr>
            <w:r>
              <w:rPr>
                <w:b/>
                <w:bCs/>
                <w:i/>
                <w:iCs/>
                <w:sz w:val="28"/>
                <w:szCs w:val="28"/>
              </w:rPr>
              <w:t>1</w:t>
            </w:r>
            <w:r w:rsidRPr="00550FED">
              <w:rPr>
                <w:b/>
                <w:bCs/>
                <w:i/>
                <w:iCs/>
                <w:sz w:val="28"/>
                <w:szCs w:val="28"/>
                <w:vertAlign w:val="superscript"/>
              </w:rPr>
              <w:t>η</w:t>
            </w:r>
            <w:r>
              <w:rPr>
                <w:b/>
                <w:bCs/>
                <w:i/>
                <w:iCs/>
                <w:sz w:val="28"/>
                <w:szCs w:val="28"/>
              </w:rPr>
              <w:t xml:space="preserve"> εβδομάδα</w:t>
            </w:r>
          </w:p>
        </w:tc>
        <w:tc>
          <w:tcPr>
            <w:tcW w:w="8830" w:type="dxa"/>
          </w:tcPr>
          <w:p w14:paraId="71E91C58" w14:textId="05323A2C" w:rsidR="00550FED" w:rsidRPr="00F856AC" w:rsidRDefault="00550FED" w:rsidP="00976BE0">
            <w:pPr>
              <w:rPr>
                <w:b/>
                <w:bCs/>
                <w:i/>
                <w:iCs/>
              </w:rPr>
            </w:pPr>
          </w:p>
        </w:tc>
      </w:tr>
      <w:tr w:rsidR="00550FED" w:rsidRPr="00937401" w14:paraId="7928C1E4" w14:textId="67494AFE" w:rsidTr="00937401">
        <w:trPr>
          <w:jc w:val="center"/>
        </w:trPr>
        <w:tc>
          <w:tcPr>
            <w:tcW w:w="1816" w:type="dxa"/>
          </w:tcPr>
          <w:p w14:paraId="700942A3" w14:textId="3EAC1524" w:rsidR="00550FED" w:rsidRPr="00937401" w:rsidRDefault="00550FED" w:rsidP="00D63AF3">
            <w:pPr>
              <w:rPr>
                <w:sz w:val="20"/>
                <w:szCs w:val="20"/>
              </w:rPr>
            </w:pPr>
            <w:r w:rsidRPr="00937401">
              <w:rPr>
                <w:sz w:val="20"/>
                <w:szCs w:val="20"/>
              </w:rPr>
              <w:t>Δευτέρα</w:t>
            </w:r>
          </w:p>
        </w:tc>
        <w:tc>
          <w:tcPr>
            <w:tcW w:w="8830" w:type="dxa"/>
          </w:tcPr>
          <w:p w14:paraId="2E4E57D5" w14:textId="18D40FB1" w:rsidR="00550FED" w:rsidRPr="00937401" w:rsidRDefault="00550FED" w:rsidP="00D63AF3">
            <w:pPr>
              <w:rPr>
                <w:sz w:val="20"/>
                <w:szCs w:val="20"/>
              </w:rPr>
            </w:pPr>
            <w:r w:rsidRPr="00937401">
              <w:rPr>
                <w:sz w:val="20"/>
                <w:szCs w:val="20"/>
              </w:rPr>
              <w:t>Κων/νος Ν Φουντουλάκης: Εισαγωγή στην Ψυχιατρική-Η έννοια της Ψυχικής νόσου</w:t>
            </w:r>
          </w:p>
        </w:tc>
      </w:tr>
      <w:tr w:rsidR="009D0C40" w:rsidRPr="00937401" w14:paraId="76918D6F" w14:textId="762A0E4A" w:rsidTr="00937401">
        <w:trPr>
          <w:jc w:val="center"/>
        </w:trPr>
        <w:tc>
          <w:tcPr>
            <w:tcW w:w="1816" w:type="dxa"/>
          </w:tcPr>
          <w:p w14:paraId="1FF7931C" w14:textId="6AB3D9FF" w:rsidR="009D0C40" w:rsidRPr="00937401" w:rsidRDefault="009D0C40" w:rsidP="009D0C40">
            <w:pPr>
              <w:rPr>
                <w:sz w:val="20"/>
                <w:szCs w:val="20"/>
              </w:rPr>
            </w:pPr>
            <w:r w:rsidRPr="00937401">
              <w:rPr>
                <w:sz w:val="20"/>
                <w:szCs w:val="20"/>
              </w:rPr>
              <w:t>Τρίτη</w:t>
            </w:r>
          </w:p>
        </w:tc>
        <w:tc>
          <w:tcPr>
            <w:tcW w:w="8830" w:type="dxa"/>
          </w:tcPr>
          <w:p w14:paraId="77D36B71" w14:textId="09B39C55" w:rsidR="009D0C40" w:rsidRPr="00937401" w:rsidRDefault="00BE5447" w:rsidP="009D0C40">
            <w:pPr>
              <w:rPr>
                <w:sz w:val="20"/>
                <w:szCs w:val="20"/>
              </w:rPr>
            </w:pPr>
            <w:r w:rsidRPr="00937401">
              <w:rPr>
                <w:sz w:val="20"/>
                <w:szCs w:val="20"/>
              </w:rPr>
              <w:t>Ιωαννα Ιεροδιακόνου-Μπένου:  Δομή προσωπικότητας,Το βιο-ψυχο-κοινωνικό μοντέλο στην Ψυχιατρική</w:t>
            </w:r>
          </w:p>
        </w:tc>
      </w:tr>
      <w:tr w:rsidR="009D0C40" w:rsidRPr="00937401" w14:paraId="64221E5E" w14:textId="488D7096" w:rsidTr="00937401">
        <w:trPr>
          <w:jc w:val="center"/>
        </w:trPr>
        <w:tc>
          <w:tcPr>
            <w:tcW w:w="1816" w:type="dxa"/>
          </w:tcPr>
          <w:p w14:paraId="524D182B" w14:textId="10BEF643" w:rsidR="009D0C40" w:rsidRPr="00937401" w:rsidRDefault="009D0C40" w:rsidP="009D0C40">
            <w:pPr>
              <w:rPr>
                <w:sz w:val="20"/>
                <w:szCs w:val="20"/>
              </w:rPr>
            </w:pPr>
            <w:r w:rsidRPr="00937401">
              <w:rPr>
                <w:sz w:val="20"/>
                <w:szCs w:val="20"/>
              </w:rPr>
              <w:t>Τετάρτη</w:t>
            </w:r>
          </w:p>
        </w:tc>
        <w:tc>
          <w:tcPr>
            <w:tcW w:w="8830" w:type="dxa"/>
          </w:tcPr>
          <w:p w14:paraId="72A50854" w14:textId="4069C253" w:rsidR="009D0C40" w:rsidRPr="00937401" w:rsidRDefault="009D0C40" w:rsidP="009D0C40">
            <w:pPr>
              <w:rPr>
                <w:sz w:val="20"/>
                <w:szCs w:val="20"/>
              </w:rPr>
            </w:pPr>
            <w:r w:rsidRPr="00937401">
              <w:rPr>
                <w:sz w:val="20"/>
                <w:szCs w:val="20"/>
              </w:rPr>
              <w:t>Βαλέρια Καρακάση: Σχιζοφρένεια</w:t>
            </w:r>
          </w:p>
        </w:tc>
      </w:tr>
      <w:tr w:rsidR="009D0C40" w:rsidRPr="00937401" w14:paraId="152EC1AA" w14:textId="26BCB2B8" w:rsidTr="00937401">
        <w:trPr>
          <w:jc w:val="center"/>
        </w:trPr>
        <w:tc>
          <w:tcPr>
            <w:tcW w:w="1816" w:type="dxa"/>
          </w:tcPr>
          <w:p w14:paraId="12792005" w14:textId="08FA2E07" w:rsidR="009D0C40" w:rsidRPr="00937401" w:rsidRDefault="009D0C40" w:rsidP="009D0C40">
            <w:pPr>
              <w:rPr>
                <w:sz w:val="20"/>
                <w:szCs w:val="20"/>
              </w:rPr>
            </w:pPr>
            <w:r w:rsidRPr="00937401">
              <w:rPr>
                <w:sz w:val="20"/>
                <w:szCs w:val="20"/>
              </w:rPr>
              <w:t>Πέμπτη</w:t>
            </w:r>
          </w:p>
        </w:tc>
        <w:tc>
          <w:tcPr>
            <w:tcW w:w="8830" w:type="dxa"/>
          </w:tcPr>
          <w:p w14:paraId="4BCE2486" w14:textId="7C920AC2" w:rsidR="009D0C40" w:rsidRPr="00937401" w:rsidRDefault="00BE5447" w:rsidP="009D0C40">
            <w:pPr>
              <w:rPr>
                <w:sz w:val="20"/>
                <w:szCs w:val="20"/>
              </w:rPr>
            </w:pPr>
            <w:r w:rsidRPr="00937401">
              <w:rPr>
                <w:sz w:val="20"/>
                <w:szCs w:val="20"/>
              </w:rPr>
              <w:t xml:space="preserve">Ευα-Μαρία Τσαπάκη: Διαταραχές της διάθεσης </w:t>
            </w:r>
          </w:p>
        </w:tc>
      </w:tr>
      <w:tr w:rsidR="009D0C40" w:rsidRPr="00937401" w14:paraId="5B2D19C4" w14:textId="7D176FC8" w:rsidTr="00937401">
        <w:trPr>
          <w:jc w:val="center"/>
        </w:trPr>
        <w:tc>
          <w:tcPr>
            <w:tcW w:w="1816" w:type="dxa"/>
          </w:tcPr>
          <w:p w14:paraId="50E3D6AF" w14:textId="00C4732D" w:rsidR="009D0C40" w:rsidRPr="00937401" w:rsidRDefault="009D0C40" w:rsidP="009D0C40">
            <w:pPr>
              <w:rPr>
                <w:sz w:val="20"/>
                <w:szCs w:val="20"/>
              </w:rPr>
            </w:pPr>
            <w:r w:rsidRPr="00937401">
              <w:rPr>
                <w:sz w:val="20"/>
                <w:szCs w:val="20"/>
              </w:rPr>
              <w:t>Παρασκευή</w:t>
            </w:r>
          </w:p>
        </w:tc>
        <w:tc>
          <w:tcPr>
            <w:tcW w:w="8830" w:type="dxa"/>
          </w:tcPr>
          <w:p w14:paraId="4FAFEB56" w14:textId="17EA1E2F" w:rsidR="009D0C40" w:rsidRPr="00937401" w:rsidRDefault="004D1D4E" w:rsidP="009D0C40">
            <w:pPr>
              <w:rPr>
                <w:sz w:val="20"/>
                <w:szCs w:val="20"/>
              </w:rPr>
            </w:pPr>
            <w:r w:rsidRPr="00937401">
              <w:rPr>
                <w:sz w:val="20"/>
                <w:szCs w:val="20"/>
              </w:rPr>
              <w:t>Ολυμπία Λέτσιου: Γενική ευφυία και νοητικές ικανότητες</w:t>
            </w:r>
          </w:p>
        </w:tc>
      </w:tr>
      <w:tr w:rsidR="009D0C40" w:rsidRPr="00F856AC" w14:paraId="016E1655" w14:textId="77777777" w:rsidTr="00937401">
        <w:trPr>
          <w:jc w:val="center"/>
        </w:trPr>
        <w:tc>
          <w:tcPr>
            <w:tcW w:w="1816" w:type="dxa"/>
          </w:tcPr>
          <w:p w14:paraId="0DD6FEB6" w14:textId="6EDE9988" w:rsidR="009D0C40" w:rsidRPr="00F856AC" w:rsidRDefault="009D0C40" w:rsidP="009D0C40">
            <w:pPr>
              <w:rPr>
                <w:b/>
                <w:bCs/>
                <w:i/>
                <w:iCs/>
                <w:sz w:val="28"/>
                <w:szCs w:val="28"/>
              </w:rPr>
            </w:pPr>
            <w:r>
              <w:rPr>
                <w:b/>
                <w:bCs/>
                <w:i/>
                <w:iCs/>
                <w:sz w:val="28"/>
                <w:szCs w:val="28"/>
              </w:rPr>
              <w:t>2</w:t>
            </w:r>
            <w:r w:rsidRPr="00550FED">
              <w:rPr>
                <w:b/>
                <w:bCs/>
                <w:i/>
                <w:iCs/>
                <w:sz w:val="28"/>
                <w:szCs w:val="28"/>
                <w:vertAlign w:val="superscript"/>
              </w:rPr>
              <w:t>η</w:t>
            </w:r>
            <w:r>
              <w:rPr>
                <w:b/>
                <w:bCs/>
                <w:i/>
                <w:iCs/>
                <w:sz w:val="28"/>
                <w:szCs w:val="28"/>
              </w:rPr>
              <w:t xml:space="preserve"> εβδομάδα</w:t>
            </w:r>
          </w:p>
        </w:tc>
        <w:tc>
          <w:tcPr>
            <w:tcW w:w="8830" w:type="dxa"/>
          </w:tcPr>
          <w:p w14:paraId="0BF642D1" w14:textId="77777777" w:rsidR="009D0C40" w:rsidRPr="00F856AC" w:rsidRDefault="009D0C40" w:rsidP="009D0C40">
            <w:pPr>
              <w:rPr>
                <w:b/>
                <w:bCs/>
                <w:i/>
                <w:iCs/>
              </w:rPr>
            </w:pPr>
          </w:p>
        </w:tc>
      </w:tr>
      <w:tr w:rsidR="009D0C40" w:rsidRPr="00937401" w14:paraId="13F89A46" w14:textId="77777777" w:rsidTr="00937401">
        <w:trPr>
          <w:jc w:val="center"/>
        </w:trPr>
        <w:tc>
          <w:tcPr>
            <w:tcW w:w="1816" w:type="dxa"/>
          </w:tcPr>
          <w:p w14:paraId="775B7C83" w14:textId="77777777" w:rsidR="009D0C40" w:rsidRPr="00937401" w:rsidRDefault="009D0C40" w:rsidP="009D0C40">
            <w:pPr>
              <w:rPr>
                <w:sz w:val="20"/>
                <w:szCs w:val="20"/>
              </w:rPr>
            </w:pPr>
            <w:r w:rsidRPr="00937401">
              <w:rPr>
                <w:sz w:val="20"/>
                <w:szCs w:val="20"/>
              </w:rPr>
              <w:t>Δευτέρα</w:t>
            </w:r>
          </w:p>
        </w:tc>
        <w:tc>
          <w:tcPr>
            <w:tcW w:w="8830" w:type="dxa"/>
          </w:tcPr>
          <w:p w14:paraId="0BC4B24B" w14:textId="2ED5AE49" w:rsidR="009D0C40" w:rsidRPr="00937401" w:rsidRDefault="009D0C40" w:rsidP="009D0C40">
            <w:pPr>
              <w:rPr>
                <w:sz w:val="20"/>
                <w:szCs w:val="20"/>
              </w:rPr>
            </w:pPr>
            <w:r w:rsidRPr="00937401">
              <w:rPr>
                <w:sz w:val="20"/>
                <w:szCs w:val="20"/>
              </w:rPr>
              <w:t>Κων/νος Ν Φουντουλάκης: Βιολογική Ψυχιατρική</w:t>
            </w:r>
          </w:p>
        </w:tc>
      </w:tr>
      <w:tr w:rsidR="009D0C40" w:rsidRPr="00937401" w14:paraId="1199E800" w14:textId="77777777" w:rsidTr="00937401">
        <w:trPr>
          <w:jc w:val="center"/>
        </w:trPr>
        <w:tc>
          <w:tcPr>
            <w:tcW w:w="1816" w:type="dxa"/>
          </w:tcPr>
          <w:p w14:paraId="43433DA8" w14:textId="77777777" w:rsidR="009D0C40" w:rsidRPr="00937401" w:rsidRDefault="009D0C40" w:rsidP="009D0C40">
            <w:pPr>
              <w:rPr>
                <w:sz w:val="20"/>
                <w:szCs w:val="20"/>
              </w:rPr>
            </w:pPr>
            <w:r w:rsidRPr="00937401">
              <w:rPr>
                <w:sz w:val="20"/>
                <w:szCs w:val="20"/>
              </w:rPr>
              <w:t>Τρίτη</w:t>
            </w:r>
          </w:p>
        </w:tc>
        <w:tc>
          <w:tcPr>
            <w:tcW w:w="8830" w:type="dxa"/>
          </w:tcPr>
          <w:p w14:paraId="05A121CA" w14:textId="60598BC0" w:rsidR="009D0C40" w:rsidRPr="00937401" w:rsidRDefault="00BE5447" w:rsidP="009D0C40">
            <w:pPr>
              <w:jc w:val="both"/>
              <w:rPr>
                <w:sz w:val="20"/>
                <w:szCs w:val="20"/>
              </w:rPr>
            </w:pPr>
            <w:r w:rsidRPr="00937401">
              <w:rPr>
                <w:sz w:val="20"/>
                <w:szCs w:val="20"/>
              </w:rPr>
              <w:t>Ιωαννα Ιεροδιακόνου-Μπένου:  Διασυνδετική-Συμβουλευτική Ψυχιατρική</w:t>
            </w:r>
          </w:p>
        </w:tc>
      </w:tr>
      <w:tr w:rsidR="009D0C40" w:rsidRPr="00937401" w14:paraId="0870F364" w14:textId="77777777" w:rsidTr="00937401">
        <w:trPr>
          <w:jc w:val="center"/>
        </w:trPr>
        <w:tc>
          <w:tcPr>
            <w:tcW w:w="1816" w:type="dxa"/>
          </w:tcPr>
          <w:p w14:paraId="58660285" w14:textId="77777777" w:rsidR="009D0C40" w:rsidRPr="00937401" w:rsidRDefault="009D0C40" w:rsidP="009D0C40">
            <w:pPr>
              <w:rPr>
                <w:sz w:val="20"/>
                <w:szCs w:val="20"/>
              </w:rPr>
            </w:pPr>
            <w:r w:rsidRPr="00937401">
              <w:rPr>
                <w:sz w:val="20"/>
                <w:szCs w:val="20"/>
              </w:rPr>
              <w:t>Τετάρτη</w:t>
            </w:r>
          </w:p>
        </w:tc>
        <w:tc>
          <w:tcPr>
            <w:tcW w:w="8830" w:type="dxa"/>
          </w:tcPr>
          <w:p w14:paraId="5C7B7CD6" w14:textId="71E4F52C" w:rsidR="009D0C40" w:rsidRPr="00937401" w:rsidRDefault="009D0C40" w:rsidP="009D0C40">
            <w:pPr>
              <w:rPr>
                <w:sz w:val="20"/>
                <w:szCs w:val="20"/>
              </w:rPr>
            </w:pPr>
            <w:r w:rsidRPr="00937401">
              <w:rPr>
                <w:sz w:val="20"/>
                <w:szCs w:val="20"/>
              </w:rPr>
              <w:t>Βαλέρια Καρακάση: Διαταραχές προσωπικότητας</w:t>
            </w:r>
          </w:p>
        </w:tc>
      </w:tr>
      <w:tr w:rsidR="009D0C40" w:rsidRPr="00937401" w14:paraId="14EBEE3C" w14:textId="77777777" w:rsidTr="00937401">
        <w:trPr>
          <w:jc w:val="center"/>
        </w:trPr>
        <w:tc>
          <w:tcPr>
            <w:tcW w:w="1816" w:type="dxa"/>
          </w:tcPr>
          <w:p w14:paraId="7035E80A" w14:textId="77777777" w:rsidR="009D0C40" w:rsidRPr="00937401" w:rsidRDefault="009D0C40" w:rsidP="009D0C40">
            <w:pPr>
              <w:rPr>
                <w:sz w:val="20"/>
                <w:szCs w:val="20"/>
              </w:rPr>
            </w:pPr>
            <w:r w:rsidRPr="00937401">
              <w:rPr>
                <w:sz w:val="20"/>
                <w:szCs w:val="20"/>
              </w:rPr>
              <w:t>Πέμπτη</w:t>
            </w:r>
          </w:p>
        </w:tc>
        <w:tc>
          <w:tcPr>
            <w:tcW w:w="8830" w:type="dxa"/>
          </w:tcPr>
          <w:p w14:paraId="5F13C7FC" w14:textId="55A61AA8" w:rsidR="009D0C40" w:rsidRPr="00937401" w:rsidRDefault="00BE5447" w:rsidP="009D0C40">
            <w:pPr>
              <w:rPr>
                <w:sz w:val="20"/>
                <w:szCs w:val="20"/>
              </w:rPr>
            </w:pPr>
            <w:r w:rsidRPr="00937401">
              <w:rPr>
                <w:sz w:val="20"/>
                <w:szCs w:val="20"/>
              </w:rPr>
              <w:t xml:space="preserve">Ευα-Μαρία Τσαπάκη: Ψυχογηριατρική-άνοια </w:t>
            </w:r>
          </w:p>
        </w:tc>
      </w:tr>
      <w:tr w:rsidR="009D0C40" w:rsidRPr="00937401" w14:paraId="3B2F8D5A" w14:textId="77777777" w:rsidTr="00937401">
        <w:trPr>
          <w:jc w:val="center"/>
        </w:trPr>
        <w:tc>
          <w:tcPr>
            <w:tcW w:w="1816" w:type="dxa"/>
          </w:tcPr>
          <w:p w14:paraId="3A1F258D" w14:textId="77777777" w:rsidR="009D0C40" w:rsidRPr="00937401" w:rsidRDefault="009D0C40" w:rsidP="009D0C40">
            <w:pPr>
              <w:rPr>
                <w:sz w:val="20"/>
                <w:szCs w:val="20"/>
              </w:rPr>
            </w:pPr>
            <w:r w:rsidRPr="00937401">
              <w:rPr>
                <w:sz w:val="20"/>
                <w:szCs w:val="20"/>
              </w:rPr>
              <w:t>Παρασκευή</w:t>
            </w:r>
          </w:p>
        </w:tc>
        <w:tc>
          <w:tcPr>
            <w:tcW w:w="8830" w:type="dxa"/>
          </w:tcPr>
          <w:p w14:paraId="57F05D13" w14:textId="522AEF44" w:rsidR="009D0C40" w:rsidRPr="00937401" w:rsidRDefault="004D031D" w:rsidP="009D0C40">
            <w:pPr>
              <w:rPr>
                <w:sz w:val="20"/>
                <w:szCs w:val="20"/>
              </w:rPr>
            </w:pPr>
            <w:r w:rsidRPr="00937401">
              <w:rPr>
                <w:sz w:val="20"/>
                <w:szCs w:val="20"/>
              </w:rPr>
              <w:t>Παρασκευή Τατσιοπούλου: Ψυχιατρική Παιδιού και Εφήβου</w:t>
            </w:r>
          </w:p>
        </w:tc>
      </w:tr>
      <w:tr w:rsidR="009D0C40" w:rsidRPr="00F856AC" w14:paraId="036EB5F7" w14:textId="77777777" w:rsidTr="00937401">
        <w:trPr>
          <w:jc w:val="center"/>
        </w:trPr>
        <w:tc>
          <w:tcPr>
            <w:tcW w:w="1816" w:type="dxa"/>
          </w:tcPr>
          <w:p w14:paraId="2A4E7B4E" w14:textId="741AFF37" w:rsidR="009D0C40" w:rsidRPr="00F856AC" w:rsidRDefault="009D0C40" w:rsidP="009D0C40">
            <w:pPr>
              <w:rPr>
                <w:b/>
                <w:bCs/>
                <w:i/>
                <w:iCs/>
                <w:sz w:val="28"/>
                <w:szCs w:val="28"/>
              </w:rPr>
            </w:pPr>
            <w:r>
              <w:rPr>
                <w:b/>
                <w:bCs/>
                <w:i/>
                <w:iCs/>
                <w:sz w:val="28"/>
                <w:szCs w:val="28"/>
              </w:rPr>
              <w:t>3</w:t>
            </w:r>
            <w:r w:rsidRPr="00550FED">
              <w:rPr>
                <w:b/>
                <w:bCs/>
                <w:i/>
                <w:iCs/>
                <w:sz w:val="28"/>
                <w:szCs w:val="28"/>
                <w:vertAlign w:val="superscript"/>
              </w:rPr>
              <w:t>η</w:t>
            </w:r>
            <w:r>
              <w:rPr>
                <w:b/>
                <w:bCs/>
                <w:i/>
                <w:iCs/>
                <w:sz w:val="28"/>
                <w:szCs w:val="28"/>
              </w:rPr>
              <w:t xml:space="preserve"> εβδομάδα</w:t>
            </w:r>
          </w:p>
        </w:tc>
        <w:tc>
          <w:tcPr>
            <w:tcW w:w="8830" w:type="dxa"/>
          </w:tcPr>
          <w:p w14:paraId="1FDD2F5D" w14:textId="77777777" w:rsidR="009D0C40" w:rsidRPr="00F856AC" w:rsidRDefault="009D0C40" w:rsidP="009D0C40">
            <w:pPr>
              <w:rPr>
                <w:b/>
                <w:bCs/>
                <w:i/>
                <w:iCs/>
              </w:rPr>
            </w:pPr>
          </w:p>
        </w:tc>
      </w:tr>
      <w:tr w:rsidR="009D0C40" w:rsidRPr="00937401" w14:paraId="35C2E219" w14:textId="77777777" w:rsidTr="00937401">
        <w:trPr>
          <w:jc w:val="center"/>
        </w:trPr>
        <w:tc>
          <w:tcPr>
            <w:tcW w:w="1816" w:type="dxa"/>
          </w:tcPr>
          <w:p w14:paraId="49477A87" w14:textId="77777777" w:rsidR="009D0C40" w:rsidRPr="00937401" w:rsidRDefault="009D0C40" w:rsidP="009D0C40">
            <w:pPr>
              <w:rPr>
                <w:sz w:val="20"/>
                <w:szCs w:val="20"/>
              </w:rPr>
            </w:pPr>
            <w:r w:rsidRPr="00937401">
              <w:rPr>
                <w:sz w:val="20"/>
                <w:szCs w:val="20"/>
              </w:rPr>
              <w:t>Δευτέρα</w:t>
            </w:r>
          </w:p>
        </w:tc>
        <w:tc>
          <w:tcPr>
            <w:tcW w:w="8830" w:type="dxa"/>
          </w:tcPr>
          <w:p w14:paraId="563476EA" w14:textId="56313DC8" w:rsidR="009D0C40" w:rsidRPr="00937401" w:rsidRDefault="009D0C40" w:rsidP="009D0C40">
            <w:pPr>
              <w:rPr>
                <w:sz w:val="20"/>
                <w:szCs w:val="20"/>
              </w:rPr>
            </w:pPr>
            <w:r w:rsidRPr="00937401">
              <w:rPr>
                <w:sz w:val="20"/>
                <w:szCs w:val="20"/>
              </w:rPr>
              <w:t>Κων/νος Ν Φουντουλάκης: Ψυχοφαρμακολογία</w:t>
            </w:r>
          </w:p>
        </w:tc>
      </w:tr>
      <w:tr w:rsidR="009D0C40" w:rsidRPr="00937401" w14:paraId="1E35442C" w14:textId="77777777" w:rsidTr="00937401">
        <w:trPr>
          <w:jc w:val="center"/>
        </w:trPr>
        <w:tc>
          <w:tcPr>
            <w:tcW w:w="1816" w:type="dxa"/>
          </w:tcPr>
          <w:p w14:paraId="1068B2ED" w14:textId="77777777" w:rsidR="009D0C40" w:rsidRPr="00937401" w:rsidRDefault="009D0C40" w:rsidP="009D0C40">
            <w:pPr>
              <w:rPr>
                <w:sz w:val="20"/>
                <w:szCs w:val="20"/>
              </w:rPr>
            </w:pPr>
            <w:r w:rsidRPr="00937401">
              <w:rPr>
                <w:sz w:val="20"/>
                <w:szCs w:val="20"/>
              </w:rPr>
              <w:t>Τρίτη</w:t>
            </w:r>
          </w:p>
        </w:tc>
        <w:tc>
          <w:tcPr>
            <w:tcW w:w="8830" w:type="dxa"/>
          </w:tcPr>
          <w:p w14:paraId="1BA4D969" w14:textId="1CC900E3" w:rsidR="009D0C40" w:rsidRPr="00937401" w:rsidRDefault="00BE5447" w:rsidP="009D0C40">
            <w:pPr>
              <w:rPr>
                <w:sz w:val="20"/>
                <w:szCs w:val="20"/>
              </w:rPr>
            </w:pPr>
            <w:r w:rsidRPr="00937401">
              <w:rPr>
                <w:sz w:val="20"/>
                <w:szCs w:val="20"/>
              </w:rPr>
              <w:t>Ιωαννα Ιεροδιακόνου-Μπένου:  Ψυχολογικές θεραπείες</w:t>
            </w:r>
          </w:p>
        </w:tc>
      </w:tr>
      <w:tr w:rsidR="009D0C40" w:rsidRPr="00937401" w14:paraId="7A16E990" w14:textId="77777777" w:rsidTr="00937401">
        <w:trPr>
          <w:jc w:val="center"/>
        </w:trPr>
        <w:tc>
          <w:tcPr>
            <w:tcW w:w="1816" w:type="dxa"/>
          </w:tcPr>
          <w:p w14:paraId="7C851A35" w14:textId="77777777" w:rsidR="009D0C40" w:rsidRPr="00937401" w:rsidRDefault="009D0C40" w:rsidP="009D0C40">
            <w:pPr>
              <w:rPr>
                <w:sz w:val="20"/>
                <w:szCs w:val="20"/>
              </w:rPr>
            </w:pPr>
            <w:r w:rsidRPr="00937401">
              <w:rPr>
                <w:sz w:val="20"/>
                <w:szCs w:val="20"/>
              </w:rPr>
              <w:t>Τετάρτη</w:t>
            </w:r>
          </w:p>
        </w:tc>
        <w:tc>
          <w:tcPr>
            <w:tcW w:w="8830" w:type="dxa"/>
          </w:tcPr>
          <w:p w14:paraId="194B555F" w14:textId="521C4489" w:rsidR="009D0C40" w:rsidRPr="00937401" w:rsidRDefault="009D0C40" w:rsidP="009D0C40">
            <w:pPr>
              <w:rPr>
                <w:sz w:val="20"/>
                <w:szCs w:val="20"/>
              </w:rPr>
            </w:pPr>
            <w:r w:rsidRPr="00937401">
              <w:rPr>
                <w:sz w:val="20"/>
                <w:szCs w:val="20"/>
              </w:rPr>
              <w:t xml:space="preserve">Βαλέρια Καρακάση: </w:t>
            </w:r>
            <w:r w:rsidR="005A12E8" w:rsidRPr="00937401">
              <w:rPr>
                <w:sz w:val="20"/>
                <w:szCs w:val="20"/>
              </w:rPr>
              <w:t xml:space="preserve">Εξαρτήσεις </w:t>
            </w:r>
          </w:p>
        </w:tc>
      </w:tr>
      <w:tr w:rsidR="009D0C40" w:rsidRPr="00937401" w14:paraId="62387ACA" w14:textId="77777777" w:rsidTr="00937401">
        <w:trPr>
          <w:jc w:val="center"/>
        </w:trPr>
        <w:tc>
          <w:tcPr>
            <w:tcW w:w="1816" w:type="dxa"/>
          </w:tcPr>
          <w:p w14:paraId="5C0B2129" w14:textId="77777777" w:rsidR="009D0C40" w:rsidRPr="00937401" w:rsidRDefault="009D0C40" w:rsidP="009D0C40">
            <w:pPr>
              <w:rPr>
                <w:sz w:val="20"/>
                <w:szCs w:val="20"/>
              </w:rPr>
            </w:pPr>
            <w:r w:rsidRPr="00937401">
              <w:rPr>
                <w:sz w:val="20"/>
                <w:szCs w:val="20"/>
              </w:rPr>
              <w:t>Πέμπτη</w:t>
            </w:r>
          </w:p>
        </w:tc>
        <w:tc>
          <w:tcPr>
            <w:tcW w:w="8830" w:type="dxa"/>
          </w:tcPr>
          <w:p w14:paraId="320418CF" w14:textId="41C0CEC4" w:rsidR="009D0C40" w:rsidRPr="00937401" w:rsidRDefault="00BE5447" w:rsidP="009D0C40">
            <w:pPr>
              <w:rPr>
                <w:sz w:val="20"/>
                <w:szCs w:val="20"/>
              </w:rPr>
            </w:pPr>
            <w:r w:rsidRPr="00937401">
              <w:rPr>
                <w:sz w:val="20"/>
                <w:szCs w:val="20"/>
              </w:rPr>
              <w:t xml:space="preserve">Ευα-Μαρία Τσαπάκη: Αγχώδεις, ΙΚΔ και άλλες ψυχικές διαταραχές </w:t>
            </w:r>
          </w:p>
        </w:tc>
      </w:tr>
      <w:tr w:rsidR="009D0C40" w:rsidRPr="00937401" w14:paraId="1123E25B" w14:textId="77777777" w:rsidTr="00937401">
        <w:trPr>
          <w:jc w:val="center"/>
        </w:trPr>
        <w:tc>
          <w:tcPr>
            <w:tcW w:w="1816" w:type="dxa"/>
          </w:tcPr>
          <w:p w14:paraId="2BCB7D10" w14:textId="77777777" w:rsidR="009D0C40" w:rsidRPr="00937401" w:rsidRDefault="009D0C40" w:rsidP="009D0C40">
            <w:pPr>
              <w:rPr>
                <w:sz w:val="20"/>
                <w:szCs w:val="20"/>
              </w:rPr>
            </w:pPr>
            <w:r w:rsidRPr="00937401">
              <w:rPr>
                <w:sz w:val="20"/>
                <w:szCs w:val="20"/>
              </w:rPr>
              <w:t>Παρασκευή</w:t>
            </w:r>
          </w:p>
        </w:tc>
        <w:tc>
          <w:tcPr>
            <w:tcW w:w="8830" w:type="dxa"/>
          </w:tcPr>
          <w:p w14:paraId="388994F2" w14:textId="64C40E92" w:rsidR="009D0C40" w:rsidRPr="00937401" w:rsidRDefault="009D0C40" w:rsidP="009D0C40">
            <w:pPr>
              <w:rPr>
                <w:sz w:val="20"/>
                <w:szCs w:val="20"/>
              </w:rPr>
            </w:pPr>
            <w:r w:rsidRPr="00937401">
              <w:rPr>
                <w:sz w:val="20"/>
                <w:szCs w:val="20"/>
              </w:rPr>
              <w:t>Βασιλική Ηλιάδου: Ψυχοακουστική</w:t>
            </w:r>
          </w:p>
        </w:tc>
      </w:tr>
    </w:tbl>
    <w:p w14:paraId="0D44E87A" w14:textId="77777777" w:rsidR="003832A3" w:rsidRPr="00F856AC" w:rsidRDefault="003832A3" w:rsidP="00801ABE">
      <w:pPr>
        <w:rPr>
          <w:sz w:val="28"/>
          <w:szCs w:val="28"/>
        </w:rPr>
      </w:pPr>
    </w:p>
    <w:p w14:paraId="6AD76314" w14:textId="17FBDE7B" w:rsidR="00746E7A" w:rsidRPr="00F856AC" w:rsidRDefault="0045252C" w:rsidP="00801ABE">
      <w:pPr>
        <w:rPr>
          <w:b/>
          <w:bCs/>
          <w:sz w:val="28"/>
          <w:szCs w:val="28"/>
        </w:rPr>
      </w:pPr>
      <w:r w:rsidRPr="00F856AC">
        <w:rPr>
          <w:b/>
          <w:bCs/>
          <w:sz w:val="28"/>
          <w:szCs w:val="28"/>
        </w:rPr>
        <w:t>Β. Κλινική άσκηση 09.</w:t>
      </w:r>
      <w:r w:rsidR="00972D08" w:rsidRPr="00F856AC">
        <w:rPr>
          <w:b/>
          <w:bCs/>
          <w:sz w:val="28"/>
          <w:szCs w:val="28"/>
        </w:rPr>
        <w:t>15</w:t>
      </w:r>
      <w:r w:rsidRPr="00F856AC">
        <w:rPr>
          <w:b/>
          <w:bCs/>
          <w:sz w:val="28"/>
          <w:szCs w:val="28"/>
        </w:rPr>
        <w:t>-</w:t>
      </w:r>
      <w:r w:rsidR="00E4727F">
        <w:rPr>
          <w:b/>
          <w:bCs/>
          <w:sz w:val="28"/>
          <w:szCs w:val="28"/>
        </w:rPr>
        <w:t>14.00</w:t>
      </w:r>
      <w:r w:rsidRPr="00F856AC">
        <w:rPr>
          <w:b/>
          <w:bCs/>
          <w:sz w:val="28"/>
          <w:szCs w:val="28"/>
        </w:rPr>
        <w:t xml:space="preserve"> καθημερινά:</w:t>
      </w:r>
    </w:p>
    <w:p w14:paraId="015480FC" w14:textId="77777777" w:rsidR="00295802" w:rsidRPr="00F856AC" w:rsidRDefault="00295802" w:rsidP="00801ABE">
      <w:pPr>
        <w:rPr>
          <w:sz w:val="10"/>
          <w:szCs w:val="10"/>
        </w:rPr>
      </w:pPr>
    </w:p>
    <w:p w14:paraId="632B60D7" w14:textId="77777777" w:rsidR="00A73059" w:rsidRPr="00B5114A" w:rsidRDefault="00A73059" w:rsidP="00A73059">
      <w:pPr>
        <w:rPr>
          <w:sz w:val="10"/>
          <w:szCs w:val="10"/>
        </w:rPr>
      </w:pPr>
    </w:p>
    <w:tbl>
      <w:tblPr>
        <w:tblStyle w:val="TableGrid"/>
        <w:tblW w:w="9450" w:type="dxa"/>
        <w:jc w:val="center"/>
        <w:tblLook w:val="04A0" w:firstRow="1" w:lastRow="0" w:firstColumn="1" w:lastColumn="0" w:noHBand="0" w:noVBand="1"/>
      </w:tblPr>
      <w:tblGrid>
        <w:gridCol w:w="2531"/>
        <w:gridCol w:w="3436"/>
        <w:gridCol w:w="3483"/>
      </w:tblGrid>
      <w:tr w:rsidR="00A73059" w:rsidRPr="00D876C9" w14:paraId="4D53BFB0" w14:textId="77777777" w:rsidTr="00A02C8F">
        <w:trPr>
          <w:jc w:val="center"/>
        </w:trPr>
        <w:tc>
          <w:tcPr>
            <w:tcW w:w="2531" w:type="dxa"/>
          </w:tcPr>
          <w:p w14:paraId="122EFBB0" w14:textId="77777777" w:rsidR="00A73059" w:rsidRPr="0024747D" w:rsidRDefault="00A73059" w:rsidP="006D2837">
            <w:pPr>
              <w:rPr>
                <w:b/>
              </w:rPr>
            </w:pPr>
            <w:r w:rsidRPr="0024747D">
              <w:rPr>
                <w:b/>
              </w:rPr>
              <w:t xml:space="preserve">Δραστηριότητα </w:t>
            </w:r>
          </w:p>
        </w:tc>
        <w:tc>
          <w:tcPr>
            <w:tcW w:w="3436" w:type="dxa"/>
          </w:tcPr>
          <w:p w14:paraId="2F7A51C6" w14:textId="77777777" w:rsidR="00A73059" w:rsidRPr="0024747D" w:rsidRDefault="00A73059" w:rsidP="006D2837">
            <w:pPr>
              <w:rPr>
                <w:b/>
              </w:rPr>
            </w:pPr>
            <w:r w:rsidRPr="0024747D">
              <w:rPr>
                <w:b/>
              </w:rPr>
              <w:t>Χώρος και ημέρα/ώρα</w:t>
            </w:r>
          </w:p>
        </w:tc>
        <w:tc>
          <w:tcPr>
            <w:tcW w:w="3483" w:type="dxa"/>
          </w:tcPr>
          <w:p w14:paraId="029FF3AC" w14:textId="77777777" w:rsidR="00A73059" w:rsidRPr="00D876C9" w:rsidRDefault="00A73059" w:rsidP="006D2837">
            <w:pPr>
              <w:rPr>
                <w:b/>
                <w:sz w:val="28"/>
                <w:szCs w:val="28"/>
              </w:rPr>
            </w:pPr>
            <w:r w:rsidRPr="00D876C9">
              <w:rPr>
                <w:b/>
                <w:sz w:val="28"/>
                <w:szCs w:val="28"/>
              </w:rPr>
              <w:t>Βεβαίωση συμμετοχής</w:t>
            </w:r>
          </w:p>
        </w:tc>
      </w:tr>
      <w:tr w:rsidR="00A73059" w:rsidRPr="0024747D" w14:paraId="6328008F" w14:textId="77777777" w:rsidTr="00A02C8F">
        <w:trPr>
          <w:jc w:val="center"/>
        </w:trPr>
        <w:tc>
          <w:tcPr>
            <w:tcW w:w="2531" w:type="dxa"/>
          </w:tcPr>
          <w:p w14:paraId="20ED913E" w14:textId="77777777" w:rsidR="00A73059" w:rsidRPr="005B6DEC" w:rsidRDefault="00A73059" w:rsidP="006D2837">
            <w:pPr>
              <w:rPr>
                <w:sz w:val="28"/>
                <w:szCs w:val="28"/>
              </w:rPr>
            </w:pPr>
            <w:r w:rsidRPr="005B6DEC">
              <w:rPr>
                <w:sz w:val="28"/>
                <w:szCs w:val="28"/>
              </w:rPr>
              <w:t xml:space="preserve">Επίσκεψη Κλινικής </w:t>
            </w:r>
          </w:p>
        </w:tc>
        <w:tc>
          <w:tcPr>
            <w:tcW w:w="3436" w:type="dxa"/>
          </w:tcPr>
          <w:p w14:paraId="54E9BAE2" w14:textId="77777777" w:rsidR="00A73059" w:rsidRPr="005B6DEC" w:rsidRDefault="00A73059" w:rsidP="006D2837">
            <w:pPr>
              <w:rPr>
                <w:sz w:val="28"/>
                <w:szCs w:val="28"/>
              </w:rPr>
            </w:pPr>
            <w:r w:rsidRPr="005B6DEC">
              <w:rPr>
                <w:sz w:val="28"/>
                <w:szCs w:val="28"/>
              </w:rPr>
              <w:t>Δευτέρα και Πέμπτη, αίθουσα διδασκαλίας κλινικής, 11.30-13.00</w:t>
            </w:r>
          </w:p>
        </w:tc>
        <w:tc>
          <w:tcPr>
            <w:tcW w:w="3483" w:type="dxa"/>
          </w:tcPr>
          <w:p w14:paraId="25B35542" w14:textId="77777777" w:rsidR="00A73059" w:rsidRPr="0024747D" w:rsidRDefault="00A73059" w:rsidP="006D2837">
            <w:r w:rsidRPr="0024747D">
              <w:t>1.</w:t>
            </w:r>
          </w:p>
          <w:p w14:paraId="6BDA80B1" w14:textId="77777777" w:rsidR="00A73059" w:rsidRPr="0024747D" w:rsidRDefault="00A73059" w:rsidP="006D2837"/>
          <w:p w14:paraId="3887FD96" w14:textId="77777777" w:rsidR="00A73059" w:rsidRDefault="00A73059" w:rsidP="006D2837"/>
          <w:p w14:paraId="541843ED" w14:textId="77777777" w:rsidR="00A73059" w:rsidRPr="0024747D" w:rsidRDefault="00A73059" w:rsidP="006D2837"/>
          <w:p w14:paraId="41F2AC2C" w14:textId="77777777" w:rsidR="00A73059" w:rsidRPr="0024747D" w:rsidRDefault="00A73059" w:rsidP="006D2837">
            <w:r w:rsidRPr="0024747D">
              <w:t>2.</w:t>
            </w:r>
          </w:p>
          <w:p w14:paraId="15C3DBFE" w14:textId="77777777" w:rsidR="00A73059" w:rsidRPr="0024747D" w:rsidRDefault="00A73059" w:rsidP="006D2837"/>
          <w:p w14:paraId="15DB681B" w14:textId="77777777" w:rsidR="00A73059" w:rsidRDefault="00A73059" w:rsidP="006D2837"/>
          <w:p w14:paraId="1D359C91" w14:textId="77777777" w:rsidR="00A73059" w:rsidRPr="0024747D" w:rsidRDefault="00A73059" w:rsidP="006D2837"/>
          <w:p w14:paraId="2CC42877" w14:textId="77777777" w:rsidR="00A73059" w:rsidRPr="0024747D" w:rsidRDefault="00A73059" w:rsidP="006D2837">
            <w:r w:rsidRPr="0024747D">
              <w:t>3.</w:t>
            </w:r>
          </w:p>
          <w:p w14:paraId="7C512323" w14:textId="77777777" w:rsidR="00A73059" w:rsidRPr="0024747D" w:rsidRDefault="00A73059" w:rsidP="006D2837"/>
          <w:p w14:paraId="4FBDE19C" w14:textId="77777777" w:rsidR="00A73059" w:rsidRDefault="00A73059" w:rsidP="006D2837"/>
          <w:p w14:paraId="42850D17" w14:textId="77777777" w:rsidR="00A73059" w:rsidRPr="0024747D" w:rsidRDefault="00A73059" w:rsidP="006D2837"/>
          <w:p w14:paraId="05540905" w14:textId="77777777" w:rsidR="00A73059" w:rsidRPr="0024747D" w:rsidRDefault="00A73059" w:rsidP="006D2837">
            <w:r w:rsidRPr="0024747D">
              <w:t>4.</w:t>
            </w:r>
          </w:p>
          <w:p w14:paraId="03EABA3F" w14:textId="77777777" w:rsidR="00A73059" w:rsidRPr="0024747D" w:rsidRDefault="00A73059" w:rsidP="006D2837"/>
          <w:p w14:paraId="5EF7A38E" w14:textId="77777777" w:rsidR="00A73059" w:rsidRDefault="00A73059" w:rsidP="006D2837"/>
          <w:p w14:paraId="5D4A5FEB" w14:textId="77777777" w:rsidR="00A73059" w:rsidRPr="0024747D" w:rsidRDefault="00A73059" w:rsidP="006D2837"/>
          <w:p w14:paraId="094E9257" w14:textId="45CB0D78" w:rsidR="00A73059" w:rsidRDefault="00A73059" w:rsidP="006D2837">
            <w:r w:rsidRPr="0024747D">
              <w:t>5.</w:t>
            </w:r>
          </w:p>
          <w:p w14:paraId="19D098DA" w14:textId="72849804" w:rsidR="00937401" w:rsidRDefault="00937401" w:rsidP="006D2837"/>
          <w:p w14:paraId="63C8D3D4" w14:textId="2A7347F4" w:rsidR="00937401" w:rsidRDefault="00937401" w:rsidP="006D2837"/>
          <w:p w14:paraId="239C309D" w14:textId="3A01A9C3" w:rsidR="00937401" w:rsidRDefault="00937401" w:rsidP="006D2837"/>
          <w:p w14:paraId="6CDA768D" w14:textId="5269C635" w:rsidR="00937401" w:rsidRPr="0024747D" w:rsidRDefault="00937401" w:rsidP="006D2837">
            <w:r>
              <w:t>6.</w:t>
            </w:r>
          </w:p>
          <w:p w14:paraId="2650D086" w14:textId="77777777" w:rsidR="00A73059" w:rsidRPr="0024747D" w:rsidRDefault="00A73059" w:rsidP="006D2837"/>
          <w:p w14:paraId="055C7202" w14:textId="77777777" w:rsidR="00A73059" w:rsidRDefault="00A73059" w:rsidP="006D2837"/>
          <w:p w14:paraId="468E7B96" w14:textId="77777777" w:rsidR="00A73059" w:rsidRPr="0024747D" w:rsidRDefault="00A73059" w:rsidP="006D2837"/>
        </w:tc>
      </w:tr>
      <w:tr w:rsidR="00A73059" w:rsidRPr="0024747D" w14:paraId="3844B949" w14:textId="77777777" w:rsidTr="00A02C8F">
        <w:trPr>
          <w:jc w:val="center"/>
        </w:trPr>
        <w:tc>
          <w:tcPr>
            <w:tcW w:w="2531" w:type="dxa"/>
          </w:tcPr>
          <w:p w14:paraId="10AA4A57" w14:textId="77777777" w:rsidR="00A73059" w:rsidRPr="005B6DEC" w:rsidRDefault="00A73059" w:rsidP="006D2837">
            <w:pPr>
              <w:rPr>
                <w:sz w:val="28"/>
                <w:szCs w:val="28"/>
              </w:rPr>
            </w:pPr>
            <w:r w:rsidRPr="005B6DEC">
              <w:rPr>
                <w:sz w:val="28"/>
                <w:szCs w:val="28"/>
              </w:rPr>
              <w:t>Τακτικά Εξωτερικά Ιατρεία</w:t>
            </w:r>
          </w:p>
        </w:tc>
        <w:tc>
          <w:tcPr>
            <w:tcW w:w="3436" w:type="dxa"/>
          </w:tcPr>
          <w:p w14:paraId="6FF29DA8" w14:textId="77777777" w:rsidR="00A73059" w:rsidRPr="005B6DEC" w:rsidRDefault="00A73059" w:rsidP="006D2837">
            <w:pPr>
              <w:rPr>
                <w:sz w:val="28"/>
                <w:szCs w:val="28"/>
              </w:rPr>
            </w:pPr>
            <w:r w:rsidRPr="005B6DEC">
              <w:rPr>
                <w:sz w:val="28"/>
                <w:szCs w:val="28"/>
              </w:rPr>
              <w:t xml:space="preserve">Τετάρτη και Παρασκευή, </w:t>
            </w:r>
          </w:p>
          <w:p w14:paraId="49971CC2" w14:textId="77777777" w:rsidR="00A73059" w:rsidRPr="005B6DEC" w:rsidRDefault="00A73059" w:rsidP="006D2837">
            <w:pPr>
              <w:rPr>
                <w:sz w:val="28"/>
                <w:szCs w:val="28"/>
              </w:rPr>
            </w:pPr>
            <w:r w:rsidRPr="005B6DEC">
              <w:rPr>
                <w:sz w:val="28"/>
                <w:szCs w:val="28"/>
              </w:rPr>
              <w:t>Τακτικά Εξωτερικά Ιατρεία ΑΧΕΠΑ, δωμάτιο αρ 23</w:t>
            </w:r>
          </w:p>
          <w:p w14:paraId="45371984" w14:textId="334FC5FF" w:rsidR="00A73059" w:rsidRPr="005B6DEC" w:rsidRDefault="00A73059" w:rsidP="006D2837">
            <w:pPr>
              <w:rPr>
                <w:sz w:val="28"/>
                <w:szCs w:val="28"/>
              </w:rPr>
            </w:pPr>
            <w:r>
              <w:rPr>
                <w:sz w:val="28"/>
                <w:szCs w:val="28"/>
                <w:lang w:val="en-US"/>
              </w:rPr>
              <w:t>Τετ</w:t>
            </w:r>
            <w:r>
              <w:rPr>
                <w:sz w:val="28"/>
                <w:szCs w:val="28"/>
              </w:rPr>
              <w:t>άρτη 09.00-</w:t>
            </w:r>
            <w:r w:rsidR="00937401">
              <w:rPr>
                <w:sz w:val="28"/>
                <w:szCs w:val="28"/>
              </w:rPr>
              <w:t xml:space="preserve">14.00, </w:t>
            </w:r>
            <w:r>
              <w:rPr>
                <w:sz w:val="28"/>
                <w:szCs w:val="28"/>
              </w:rPr>
              <w:t>Παρασκευή 09.00</w:t>
            </w:r>
            <w:r w:rsidRPr="005B6DEC">
              <w:rPr>
                <w:sz w:val="28"/>
                <w:szCs w:val="28"/>
              </w:rPr>
              <w:t>-1</w:t>
            </w:r>
            <w:r>
              <w:rPr>
                <w:sz w:val="28"/>
                <w:szCs w:val="28"/>
                <w:lang w:val="en-US"/>
              </w:rPr>
              <w:t>4</w:t>
            </w:r>
            <w:r w:rsidRPr="005B6DEC">
              <w:rPr>
                <w:sz w:val="28"/>
                <w:szCs w:val="28"/>
              </w:rPr>
              <w:t>.00</w:t>
            </w:r>
          </w:p>
        </w:tc>
        <w:tc>
          <w:tcPr>
            <w:tcW w:w="3483" w:type="dxa"/>
          </w:tcPr>
          <w:p w14:paraId="6DDAAB07" w14:textId="77777777" w:rsidR="00A73059" w:rsidRPr="0024747D" w:rsidRDefault="00A73059" w:rsidP="006D2837">
            <w:r w:rsidRPr="0024747D">
              <w:t>1.</w:t>
            </w:r>
          </w:p>
          <w:p w14:paraId="78E00FB8" w14:textId="77777777" w:rsidR="00A73059" w:rsidRPr="0024747D" w:rsidRDefault="00A73059" w:rsidP="006D2837"/>
          <w:p w14:paraId="46C80080" w14:textId="77777777" w:rsidR="00A73059" w:rsidRDefault="00A73059" w:rsidP="006D2837"/>
          <w:p w14:paraId="01C815AE" w14:textId="77777777" w:rsidR="00A73059" w:rsidRPr="0024747D" w:rsidRDefault="00A73059" w:rsidP="006D2837"/>
          <w:p w14:paraId="73F46C41" w14:textId="77777777" w:rsidR="00A73059" w:rsidRPr="0024747D" w:rsidRDefault="00A73059" w:rsidP="006D2837">
            <w:r w:rsidRPr="0024747D">
              <w:t>2.</w:t>
            </w:r>
          </w:p>
          <w:p w14:paraId="02E9F4BA" w14:textId="77777777" w:rsidR="00A73059" w:rsidRPr="0024747D" w:rsidRDefault="00A73059" w:rsidP="006D2837"/>
          <w:p w14:paraId="645E3865" w14:textId="77777777" w:rsidR="00A73059" w:rsidRDefault="00A73059" w:rsidP="006D2837"/>
          <w:p w14:paraId="0DA656B6" w14:textId="77777777" w:rsidR="00A73059" w:rsidRPr="0024747D" w:rsidRDefault="00A73059" w:rsidP="006D2837"/>
          <w:p w14:paraId="41592A55" w14:textId="77777777" w:rsidR="00A73059" w:rsidRPr="0024747D" w:rsidRDefault="00A73059" w:rsidP="006D2837">
            <w:r w:rsidRPr="0024747D">
              <w:t>3.</w:t>
            </w:r>
          </w:p>
          <w:p w14:paraId="14B9CAC9" w14:textId="77777777" w:rsidR="00A73059" w:rsidRPr="0024747D" w:rsidRDefault="00A73059" w:rsidP="006D2837"/>
          <w:p w14:paraId="36A53492" w14:textId="77777777" w:rsidR="00A73059" w:rsidRDefault="00A73059" w:rsidP="006D2837"/>
          <w:p w14:paraId="7ADE9DAD" w14:textId="77777777" w:rsidR="00A73059" w:rsidRPr="0024747D" w:rsidRDefault="00A73059" w:rsidP="006D2837"/>
          <w:p w14:paraId="4953F17B" w14:textId="77777777" w:rsidR="00A73059" w:rsidRPr="0024747D" w:rsidRDefault="00A73059" w:rsidP="006D2837">
            <w:r w:rsidRPr="0024747D">
              <w:t>4.</w:t>
            </w:r>
          </w:p>
          <w:p w14:paraId="3463CA6F" w14:textId="77777777" w:rsidR="00A73059" w:rsidRDefault="00A73059" w:rsidP="006D2837"/>
          <w:p w14:paraId="7359DA7D" w14:textId="77777777" w:rsidR="00A73059" w:rsidRPr="0024747D" w:rsidRDefault="00A73059" w:rsidP="006D2837"/>
          <w:p w14:paraId="591FE944" w14:textId="77777777" w:rsidR="00A73059" w:rsidRPr="0024747D" w:rsidRDefault="00A73059" w:rsidP="006D2837"/>
        </w:tc>
      </w:tr>
      <w:tr w:rsidR="00A73059" w:rsidRPr="0024747D" w14:paraId="13E821B6" w14:textId="77777777" w:rsidTr="00A02C8F">
        <w:trPr>
          <w:jc w:val="center"/>
        </w:trPr>
        <w:tc>
          <w:tcPr>
            <w:tcW w:w="2531" w:type="dxa"/>
          </w:tcPr>
          <w:p w14:paraId="042674D7" w14:textId="77777777" w:rsidR="00A73059" w:rsidRPr="005B6DEC" w:rsidRDefault="00A73059" w:rsidP="006D2837">
            <w:pPr>
              <w:rPr>
                <w:sz w:val="28"/>
                <w:szCs w:val="28"/>
              </w:rPr>
            </w:pPr>
            <w:r w:rsidRPr="005B6DEC">
              <w:rPr>
                <w:sz w:val="28"/>
                <w:szCs w:val="28"/>
              </w:rPr>
              <w:t>Μονάδα Εφήβων</w:t>
            </w:r>
          </w:p>
        </w:tc>
        <w:tc>
          <w:tcPr>
            <w:tcW w:w="3436" w:type="dxa"/>
          </w:tcPr>
          <w:p w14:paraId="59B81B71" w14:textId="4ACA8974" w:rsidR="00A73059" w:rsidRPr="005B6DEC" w:rsidRDefault="00937401" w:rsidP="006D2837">
            <w:pPr>
              <w:rPr>
                <w:sz w:val="28"/>
                <w:szCs w:val="28"/>
              </w:rPr>
            </w:pPr>
            <w:r>
              <w:rPr>
                <w:sz w:val="28"/>
                <w:szCs w:val="28"/>
                <w:lang w:val="en-US"/>
              </w:rPr>
              <w:t>Τετ</w:t>
            </w:r>
            <w:r>
              <w:rPr>
                <w:sz w:val="28"/>
                <w:szCs w:val="28"/>
              </w:rPr>
              <w:t>άρτη 09.00-14.00, Παρασκευή 09.00</w:t>
            </w:r>
            <w:r w:rsidRPr="005B6DEC">
              <w:rPr>
                <w:sz w:val="28"/>
                <w:szCs w:val="28"/>
              </w:rPr>
              <w:t>-1</w:t>
            </w:r>
            <w:r>
              <w:rPr>
                <w:sz w:val="28"/>
                <w:szCs w:val="28"/>
                <w:lang w:val="en-US"/>
              </w:rPr>
              <w:t>4</w:t>
            </w:r>
            <w:r w:rsidRPr="005B6DEC">
              <w:rPr>
                <w:sz w:val="28"/>
                <w:szCs w:val="28"/>
              </w:rPr>
              <w:t>.00</w:t>
            </w:r>
          </w:p>
        </w:tc>
        <w:tc>
          <w:tcPr>
            <w:tcW w:w="3483" w:type="dxa"/>
          </w:tcPr>
          <w:p w14:paraId="0701AF0C" w14:textId="77777777" w:rsidR="00A73059" w:rsidRPr="0024747D" w:rsidRDefault="00A73059" w:rsidP="006D2837">
            <w:r w:rsidRPr="0024747D">
              <w:t>1.</w:t>
            </w:r>
          </w:p>
          <w:p w14:paraId="66A50F89" w14:textId="77777777" w:rsidR="00A73059" w:rsidRPr="0024747D" w:rsidRDefault="00A73059" w:rsidP="006D2837"/>
          <w:p w14:paraId="6551F31A" w14:textId="77777777" w:rsidR="00A73059" w:rsidRPr="0024747D" w:rsidRDefault="00A73059" w:rsidP="006D2837"/>
        </w:tc>
      </w:tr>
      <w:tr w:rsidR="00A73059" w:rsidRPr="0024747D" w14:paraId="3BD27240" w14:textId="77777777" w:rsidTr="00A02C8F">
        <w:trPr>
          <w:jc w:val="center"/>
        </w:trPr>
        <w:tc>
          <w:tcPr>
            <w:tcW w:w="2531" w:type="dxa"/>
          </w:tcPr>
          <w:p w14:paraId="4B6200DC" w14:textId="77777777" w:rsidR="00A73059" w:rsidRPr="005B6DEC" w:rsidRDefault="00A73059" w:rsidP="006D2837">
            <w:pPr>
              <w:rPr>
                <w:sz w:val="28"/>
                <w:szCs w:val="28"/>
              </w:rPr>
            </w:pPr>
            <w:r w:rsidRPr="005B6DEC">
              <w:rPr>
                <w:sz w:val="28"/>
                <w:szCs w:val="28"/>
              </w:rPr>
              <w:t xml:space="preserve">Μονάδα Ημερήσιας Νοσηλείας </w:t>
            </w:r>
          </w:p>
        </w:tc>
        <w:tc>
          <w:tcPr>
            <w:tcW w:w="3436" w:type="dxa"/>
          </w:tcPr>
          <w:p w14:paraId="09C7C52D" w14:textId="3A19D98F" w:rsidR="00A73059" w:rsidRPr="005B6DEC" w:rsidRDefault="00937401" w:rsidP="006D2837">
            <w:pPr>
              <w:rPr>
                <w:sz w:val="28"/>
                <w:szCs w:val="28"/>
              </w:rPr>
            </w:pPr>
            <w:r w:rsidRPr="00937401">
              <w:rPr>
                <w:sz w:val="28"/>
                <w:szCs w:val="28"/>
              </w:rPr>
              <w:t>Τετάρτη 09.00-14.00, Παρασκευή 09.00-14.00</w:t>
            </w:r>
          </w:p>
        </w:tc>
        <w:tc>
          <w:tcPr>
            <w:tcW w:w="3483" w:type="dxa"/>
          </w:tcPr>
          <w:p w14:paraId="4FE40D3D" w14:textId="77777777" w:rsidR="00A73059" w:rsidRPr="0024747D" w:rsidRDefault="00A73059" w:rsidP="006D2837">
            <w:r w:rsidRPr="0024747D">
              <w:t>1.</w:t>
            </w:r>
          </w:p>
          <w:p w14:paraId="00990A59" w14:textId="2397861E" w:rsidR="00A73059" w:rsidRPr="0024747D" w:rsidRDefault="00A73059" w:rsidP="006D2837"/>
          <w:p w14:paraId="0A2EADE9" w14:textId="77777777" w:rsidR="00A73059" w:rsidRPr="0024747D" w:rsidRDefault="00A73059" w:rsidP="006D2837"/>
        </w:tc>
      </w:tr>
      <w:tr w:rsidR="00A73059" w:rsidRPr="0024747D" w14:paraId="09BBEAFD" w14:textId="77777777" w:rsidTr="00A02C8F">
        <w:trPr>
          <w:jc w:val="center"/>
        </w:trPr>
        <w:tc>
          <w:tcPr>
            <w:tcW w:w="2531" w:type="dxa"/>
          </w:tcPr>
          <w:p w14:paraId="1F1414C1" w14:textId="77777777" w:rsidR="00A73059" w:rsidRPr="005B6DEC" w:rsidRDefault="00A73059" w:rsidP="006D2837">
            <w:pPr>
              <w:rPr>
                <w:sz w:val="28"/>
                <w:szCs w:val="28"/>
              </w:rPr>
            </w:pPr>
            <w:r w:rsidRPr="005B6DEC">
              <w:rPr>
                <w:sz w:val="28"/>
                <w:szCs w:val="28"/>
              </w:rPr>
              <w:t>Ψυχιατρικές  εφημερίες</w:t>
            </w:r>
          </w:p>
        </w:tc>
        <w:tc>
          <w:tcPr>
            <w:tcW w:w="3436" w:type="dxa"/>
          </w:tcPr>
          <w:p w14:paraId="606CFF3C" w14:textId="77777777" w:rsidR="00A73059" w:rsidRPr="005B6DEC" w:rsidRDefault="00A73059" w:rsidP="006D2837">
            <w:pPr>
              <w:rPr>
                <w:sz w:val="28"/>
                <w:szCs w:val="28"/>
              </w:rPr>
            </w:pPr>
            <w:r w:rsidRPr="005B6DEC">
              <w:rPr>
                <w:sz w:val="28"/>
                <w:szCs w:val="28"/>
              </w:rPr>
              <w:t>Γενική εφημερία ΑΧΕΠΑ</w:t>
            </w:r>
          </w:p>
          <w:p w14:paraId="508899CE" w14:textId="77777777" w:rsidR="00A73059" w:rsidRPr="005B6DEC" w:rsidRDefault="00A73059" w:rsidP="006D2837">
            <w:pPr>
              <w:rPr>
                <w:sz w:val="28"/>
                <w:szCs w:val="28"/>
              </w:rPr>
            </w:pPr>
            <w:r w:rsidRPr="005B6DEC">
              <w:rPr>
                <w:sz w:val="28"/>
                <w:szCs w:val="28"/>
              </w:rPr>
              <w:t>6ωρη παρουσία 16.00-22.00</w:t>
            </w:r>
          </w:p>
        </w:tc>
        <w:tc>
          <w:tcPr>
            <w:tcW w:w="3483" w:type="dxa"/>
          </w:tcPr>
          <w:p w14:paraId="23815B17" w14:textId="77777777" w:rsidR="00A73059" w:rsidRPr="0024747D" w:rsidRDefault="00A73059" w:rsidP="006D2837">
            <w:r w:rsidRPr="0024747D">
              <w:t>1.</w:t>
            </w:r>
          </w:p>
          <w:p w14:paraId="3490405F" w14:textId="0700EA1E" w:rsidR="00A73059" w:rsidRDefault="00A73059" w:rsidP="006D2837"/>
          <w:p w14:paraId="492243BC" w14:textId="77777777" w:rsidR="00F10141" w:rsidRPr="0024747D" w:rsidRDefault="00F10141" w:rsidP="006D2837"/>
          <w:p w14:paraId="1D024D23" w14:textId="428D5E09" w:rsidR="00A73059" w:rsidRDefault="00A73059" w:rsidP="006D2837">
            <w:r w:rsidRPr="0024747D">
              <w:t>2.</w:t>
            </w:r>
          </w:p>
          <w:p w14:paraId="445D57D6" w14:textId="77777777" w:rsidR="00F10141" w:rsidRPr="0024747D" w:rsidRDefault="00F10141" w:rsidP="006D2837"/>
          <w:p w14:paraId="7C55FC45" w14:textId="77777777" w:rsidR="00A73059" w:rsidRPr="0024747D" w:rsidRDefault="00A73059" w:rsidP="006D2837"/>
        </w:tc>
      </w:tr>
      <w:tr w:rsidR="00A73059" w:rsidRPr="0024747D" w14:paraId="0E3D407E" w14:textId="77777777" w:rsidTr="00A02C8F">
        <w:trPr>
          <w:jc w:val="center"/>
        </w:trPr>
        <w:tc>
          <w:tcPr>
            <w:tcW w:w="2531" w:type="dxa"/>
          </w:tcPr>
          <w:p w14:paraId="0932B292" w14:textId="77777777" w:rsidR="00A73059" w:rsidRPr="005B6DEC" w:rsidRDefault="00A73059" w:rsidP="006D2837">
            <w:pPr>
              <w:rPr>
                <w:sz w:val="28"/>
                <w:szCs w:val="28"/>
              </w:rPr>
            </w:pPr>
            <w:r w:rsidRPr="005B6DEC">
              <w:rPr>
                <w:sz w:val="28"/>
                <w:szCs w:val="28"/>
              </w:rPr>
              <w:t>Συμβουλευτική Διασυνδετική Ψυχιατρική</w:t>
            </w:r>
          </w:p>
        </w:tc>
        <w:tc>
          <w:tcPr>
            <w:tcW w:w="3436" w:type="dxa"/>
          </w:tcPr>
          <w:p w14:paraId="78F94987" w14:textId="77777777" w:rsidR="00A73059" w:rsidRPr="005B6DEC" w:rsidRDefault="00A73059" w:rsidP="006D2837">
            <w:pPr>
              <w:rPr>
                <w:sz w:val="28"/>
                <w:szCs w:val="28"/>
              </w:rPr>
            </w:pPr>
            <w:r w:rsidRPr="005B6DEC">
              <w:rPr>
                <w:sz w:val="28"/>
                <w:szCs w:val="28"/>
              </w:rPr>
              <w:t>Συμβουλευτική-Διασυνδετική Υπηρεσία Κλινικής</w:t>
            </w:r>
          </w:p>
          <w:p w14:paraId="0E86AC9E" w14:textId="77777777" w:rsidR="00A73059" w:rsidRPr="005B6DEC" w:rsidRDefault="00A73059" w:rsidP="006D2837">
            <w:pPr>
              <w:rPr>
                <w:sz w:val="28"/>
                <w:szCs w:val="28"/>
              </w:rPr>
            </w:pPr>
            <w:r w:rsidRPr="005B6DEC">
              <w:rPr>
                <w:sz w:val="28"/>
                <w:szCs w:val="28"/>
              </w:rPr>
              <w:t>4 περιστατικά σε τουλάχιστον 2 διαφορετικές κλινικές</w:t>
            </w:r>
          </w:p>
        </w:tc>
        <w:tc>
          <w:tcPr>
            <w:tcW w:w="3483" w:type="dxa"/>
          </w:tcPr>
          <w:p w14:paraId="5F98E484" w14:textId="77777777" w:rsidR="00A73059" w:rsidRPr="0024747D" w:rsidRDefault="00A73059" w:rsidP="006D2837">
            <w:r w:rsidRPr="0024747D">
              <w:t xml:space="preserve">1.   ημέρα   ………..   ώρα ……..   </w:t>
            </w:r>
          </w:p>
          <w:p w14:paraId="078381DC" w14:textId="77777777" w:rsidR="00A73059" w:rsidRDefault="00A73059" w:rsidP="006D2837">
            <w:r w:rsidRPr="0024747D">
              <w:t xml:space="preserve">      Κλινική ……………………..</w:t>
            </w:r>
          </w:p>
          <w:p w14:paraId="5B198998" w14:textId="77777777" w:rsidR="00A73059" w:rsidRPr="0024747D" w:rsidRDefault="00A73059" w:rsidP="006D2837">
            <w:r>
              <w:t>Αρ πρωτ βιβλίου ……………</w:t>
            </w:r>
          </w:p>
          <w:p w14:paraId="7DC080A7" w14:textId="77777777" w:rsidR="00A73059" w:rsidRPr="0024747D" w:rsidRDefault="00A73059" w:rsidP="006D2837"/>
          <w:p w14:paraId="5D149135" w14:textId="77777777" w:rsidR="00A73059" w:rsidRPr="0024747D" w:rsidRDefault="00A73059" w:rsidP="006D2837">
            <w:r w:rsidRPr="0024747D">
              <w:t xml:space="preserve">2. </w:t>
            </w:r>
            <w:r>
              <w:t xml:space="preserve">  </w:t>
            </w:r>
            <w:r w:rsidRPr="0024747D">
              <w:t xml:space="preserve">ημέρα   ………..   ώρα ……..   </w:t>
            </w:r>
          </w:p>
          <w:p w14:paraId="791398E9" w14:textId="77777777" w:rsidR="00A73059" w:rsidRPr="0024747D" w:rsidRDefault="00A73059" w:rsidP="006D2837">
            <w:r w:rsidRPr="0024747D">
              <w:t xml:space="preserve">      Κλινική ……………………..</w:t>
            </w:r>
          </w:p>
          <w:p w14:paraId="7FDE09BE" w14:textId="77777777" w:rsidR="00A73059" w:rsidRPr="0024747D" w:rsidRDefault="00A73059" w:rsidP="006D2837">
            <w:r>
              <w:t>Αρ πρωτ βιβλίου ……………</w:t>
            </w:r>
          </w:p>
          <w:p w14:paraId="0428BBD5" w14:textId="77777777" w:rsidR="00A73059" w:rsidRPr="0024747D" w:rsidRDefault="00A73059" w:rsidP="006D2837"/>
          <w:p w14:paraId="29BA8CF5" w14:textId="77777777" w:rsidR="00A73059" w:rsidRPr="0024747D" w:rsidRDefault="00A73059" w:rsidP="006D2837">
            <w:r w:rsidRPr="0024747D">
              <w:t xml:space="preserve">3. </w:t>
            </w:r>
            <w:r>
              <w:t xml:space="preserve">  </w:t>
            </w:r>
            <w:r w:rsidRPr="0024747D">
              <w:t xml:space="preserve">ημέρα   ………..   ώρα ……..   </w:t>
            </w:r>
          </w:p>
          <w:p w14:paraId="74BE5DC8" w14:textId="77777777" w:rsidR="00A73059" w:rsidRPr="0024747D" w:rsidRDefault="00A73059" w:rsidP="006D2837">
            <w:r w:rsidRPr="0024747D">
              <w:t xml:space="preserve">      Κλινική ……………………..</w:t>
            </w:r>
          </w:p>
          <w:p w14:paraId="4620A623" w14:textId="77777777" w:rsidR="00A73059" w:rsidRPr="0024747D" w:rsidRDefault="00A73059" w:rsidP="006D2837">
            <w:r>
              <w:t>Αρ πρωτ βιβλίου ……………</w:t>
            </w:r>
          </w:p>
          <w:p w14:paraId="6D925684" w14:textId="77777777" w:rsidR="00A73059" w:rsidRPr="0024747D" w:rsidRDefault="00A73059" w:rsidP="006D2837"/>
          <w:p w14:paraId="220E02F0" w14:textId="77777777" w:rsidR="00A73059" w:rsidRPr="0024747D" w:rsidRDefault="00A73059" w:rsidP="006D2837">
            <w:r w:rsidRPr="0024747D">
              <w:t xml:space="preserve">4. </w:t>
            </w:r>
            <w:r>
              <w:t xml:space="preserve">  </w:t>
            </w:r>
            <w:r w:rsidRPr="0024747D">
              <w:t xml:space="preserve">ημέρα   ………..   ώρα ……..   </w:t>
            </w:r>
          </w:p>
          <w:p w14:paraId="0E9363C4" w14:textId="77777777" w:rsidR="00A73059" w:rsidRDefault="00A73059" w:rsidP="006D2837">
            <w:r w:rsidRPr="0024747D">
              <w:t xml:space="preserve">      Κλινική ……………………..</w:t>
            </w:r>
          </w:p>
          <w:p w14:paraId="476720FB" w14:textId="77777777" w:rsidR="00A73059" w:rsidRPr="0024747D" w:rsidRDefault="00A73059" w:rsidP="006D2837">
            <w:r>
              <w:t>Αρ πρωτ βιβλίου ……………</w:t>
            </w:r>
          </w:p>
          <w:p w14:paraId="5A6921A9" w14:textId="77777777" w:rsidR="00A73059" w:rsidRPr="0024747D" w:rsidRDefault="00A73059" w:rsidP="006D2837"/>
        </w:tc>
      </w:tr>
    </w:tbl>
    <w:p w14:paraId="5EDFCB0F" w14:textId="77777777" w:rsidR="00A73059" w:rsidRDefault="00A73059" w:rsidP="00A73059">
      <w:pPr>
        <w:rPr>
          <w:sz w:val="28"/>
          <w:szCs w:val="28"/>
        </w:rPr>
      </w:pPr>
    </w:p>
    <w:p w14:paraId="6B14A4C4" w14:textId="6BE69C6D" w:rsidR="00C2251D" w:rsidRDefault="00D80E4D" w:rsidP="00827179">
      <w:pPr>
        <w:pStyle w:val="ListParagraph"/>
        <w:rPr>
          <w:b/>
          <w:bCs/>
          <w:sz w:val="28"/>
          <w:szCs w:val="28"/>
        </w:rPr>
      </w:pPr>
      <w:r>
        <w:rPr>
          <w:b/>
          <w:bCs/>
          <w:sz w:val="28"/>
          <w:szCs w:val="28"/>
        </w:rPr>
        <w:t xml:space="preserve">Γ. </w:t>
      </w:r>
      <w:r w:rsidR="00C2251D" w:rsidRPr="00C2251D">
        <w:rPr>
          <w:b/>
          <w:bCs/>
          <w:sz w:val="28"/>
          <w:szCs w:val="28"/>
        </w:rPr>
        <w:t>ΜΑΘΗΜΑΤΑ</w:t>
      </w:r>
      <w:r w:rsidR="00550FED">
        <w:rPr>
          <w:b/>
          <w:bCs/>
          <w:sz w:val="28"/>
          <w:szCs w:val="28"/>
        </w:rPr>
        <w:t xml:space="preserve"> ΕΜΒΑΘΥΝΣΗΣ</w:t>
      </w:r>
    </w:p>
    <w:p w14:paraId="30599A23" w14:textId="77777777" w:rsidR="00550FED" w:rsidRPr="00C2251D" w:rsidRDefault="00550FED" w:rsidP="00827179">
      <w:pPr>
        <w:pStyle w:val="ListParagraph"/>
        <w:rPr>
          <w:b/>
          <w:bCs/>
          <w:sz w:val="28"/>
          <w:szCs w:val="28"/>
        </w:rPr>
      </w:pPr>
    </w:p>
    <w:p w14:paraId="182182B3" w14:textId="5CE9A96E" w:rsidR="00C2251D" w:rsidRDefault="00C2251D" w:rsidP="00827179">
      <w:pPr>
        <w:pStyle w:val="ListParagraph"/>
        <w:rPr>
          <w:sz w:val="28"/>
          <w:szCs w:val="28"/>
        </w:rPr>
      </w:pPr>
      <w:r>
        <w:rPr>
          <w:sz w:val="28"/>
          <w:szCs w:val="28"/>
        </w:rPr>
        <w:t xml:space="preserve">Κάθε Τρίτη και ώρα 09.15 έως </w:t>
      </w:r>
      <w:r w:rsidR="00ED0DC1">
        <w:rPr>
          <w:sz w:val="28"/>
          <w:szCs w:val="28"/>
        </w:rPr>
        <w:t>12.45</w:t>
      </w:r>
      <w:r w:rsidR="009069D1">
        <w:rPr>
          <w:sz w:val="28"/>
          <w:szCs w:val="28"/>
        </w:rPr>
        <w:t xml:space="preserve"> στην αίθουσα διδασκαλίας της Γ Πανεπιστημιακής Ψυχιατρικής Κλινικής </w:t>
      </w:r>
    </w:p>
    <w:p w14:paraId="0B15D062" w14:textId="77777777" w:rsidR="006B0C8E" w:rsidRDefault="006B0C8E" w:rsidP="00827179">
      <w:pPr>
        <w:pStyle w:val="ListParagraph"/>
        <w:rPr>
          <w:sz w:val="28"/>
          <w:szCs w:val="28"/>
        </w:rPr>
      </w:pPr>
    </w:p>
    <w:tbl>
      <w:tblPr>
        <w:tblStyle w:val="TableGrid"/>
        <w:tblW w:w="9437" w:type="dxa"/>
        <w:jc w:val="center"/>
        <w:tblLook w:val="04A0" w:firstRow="1" w:lastRow="0" w:firstColumn="1" w:lastColumn="0" w:noHBand="0" w:noVBand="1"/>
      </w:tblPr>
      <w:tblGrid>
        <w:gridCol w:w="1200"/>
        <w:gridCol w:w="1283"/>
        <w:gridCol w:w="2096"/>
        <w:gridCol w:w="4858"/>
      </w:tblGrid>
      <w:tr w:rsidR="00C2251D" w:rsidRPr="006B0C8E" w14:paraId="670D2FE2" w14:textId="77777777" w:rsidTr="006B0C8E">
        <w:trPr>
          <w:jc w:val="center"/>
        </w:trPr>
        <w:tc>
          <w:tcPr>
            <w:tcW w:w="1200" w:type="dxa"/>
          </w:tcPr>
          <w:p w14:paraId="448F546E" w14:textId="6F4180C0" w:rsidR="00C2251D" w:rsidRPr="006B0C8E" w:rsidRDefault="00C2251D" w:rsidP="00827179">
            <w:pPr>
              <w:pStyle w:val="ListParagraph"/>
              <w:ind w:left="0"/>
              <w:rPr>
                <w:b/>
                <w:bCs/>
                <w:sz w:val="20"/>
                <w:szCs w:val="20"/>
              </w:rPr>
            </w:pPr>
            <w:r w:rsidRPr="006B0C8E">
              <w:rPr>
                <w:b/>
                <w:bCs/>
                <w:sz w:val="20"/>
                <w:szCs w:val="20"/>
              </w:rPr>
              <w:t>Εβδομαδα</w:t>
            </w:r>
          </w:p>
        </w:tc>
        <w:tc>
          <w:tcPr>
            <w:tcW w:w="1283" w:type="dxa"/>
          </w:tcPr>
          <w:p w14:paraId="49A6C651" w14:textId="0D2747FD" w:rsidR="00C2251D" w:rsidRPr="006B0C8E" w:rsidRDefault="00C2251D" w:rsidP="00827179">
            <w:pPr>
              <w:pStyle w:val="ListParagraph"/>
              <w:ind w:left="0"/>
              <w:rPr>
                <w:b/>
                <w:bCs/>
                <w:sz w:val="20"/>
                <w:szCs w:val="20"/>
              </w:rPr>
            </w:pPr>
            <w:r w:rsidRPr="006B0C8E">
              <w:rPr>
                <w:b/>
                <w:bCs/>
                <w:sz w:val="20"/>
                <w:szCs w:val="20"/>
              </w:rPr>
              <w:t xml:space="preserve">Ώρα </w:t>
            </w:r>
          </w:p>
        </w:tc>
        <w:tc>
          <w:tcPr>
            <w:tcW w:w="2096" w:type="dxa"/>
          </w:tcPr>
          <w:p w14:paraId="1E1300C6" w14:textId="1270F4F7" w:rsidR="00C2251D" w:rsidRPr="006B0C8E" w:rsidRDefault="00C2251D" w:rsidP="00827179">
            <w:pPr>
              <w:pStyle w:val="ListParagraph"/>
              <w:ind w:left="0"/>
              <w:rPr>
                <w:b/>
                <w:bCs/>
                <w:sz w:val="20"/>
                <w:szCs w:val="20"/>
              </w:rPr>
            </w:pPr>
            <w:r w:rsidRPr="006B0C8E">
              <w:rPr>
                <w:b/>
                <w:bCs/>
                <w:sz w:val="20"/>
                <w:szCs w:val="20"/>
              </w:rPr>
              <w:t>Διδάσκων</w:t>
            </w:r>
          </w:p>
        </w:tc>
        <w:tc>
          <w:tcPr>
            <w:tcW w:w="4858" w:type="dxa"/>
          </w:tcPr>
          <w:p w14:paraId="5A115C42" w14:textId="6E3BA3F7" w:rsidR="00C2251D" w:rsidRPr="006B0C8E" w:rsidRDefault="00C2251D" w:rsidP="00827179">
            <w:pPr>
              <w:pStyle w:val="ListParagraph"/>
              <w:ind w:left="0"/>
              <w:rPr>
                <w:b/>
                <w:bCs/>
                <w:sz w:val="20"/>
                <w:szCs w:val="20"/>
              </w:rPr>
            </w:pPr>
            <w:r w:rsidRPr="006B0C8E">
              <w:rPr>
                <w:b/>
                <w:bCs/>
                <w:sz w:val="20"/>
                <w:szCs w:val="20"/>
              </w:rPr>
              <w:t xml:space="preserve">Θέμα </w:t>
            </w:r>
          </w:p>
        </w:tc>
      </w:tr>
      <w:tr w:rsidR="00C2251D" w:rsidRPr="006B0C8E" w14:paraId="789E0961" w14:textId="77777777" w:rsidTr="006B0C8E">
        <w:trPr>
          <w:jc w:val="center"/>
        </w:trPr>
        <w:tc>
          <w:tcPr>
            <w:tcW w:w="1200" w:type="dxa"/>
            <w:vMerge w:val="restart"/>
          </w:tcPr>
          <w:p w14:paraId="61F8632E" w14:textId="2038DB03" w:rsidR="00C2251D" w:rsidRPr="006B0C8E" w:rsidRDefault="00C2251D" w:rsidP="00827179">
            <w:pPr>
              <w:pStyle w:val="ListParagraph"/>
              <w:ind w:left="0"/>
              <w:rPr>
                <w:b/>
                <w:bCs/>
                <w:sz w:val="20"/>
                <w:szCs w:val="20"/>
              </w:rPr>
            </w:pPr>
            <w:r w:rsidRPr="006B0C8E">
              <w:rPr>
                <w:b/>
                <w:bCs/>
                <w:sz w:val="20"/>
                <w:szCs w:val="20"/>
              </w:rPr>
              <w:t>1</w:t>
            </w:r>
            <w:r w:rsidRPr="006B0C8E">
              <w:rPr>
                <w:b/>
                <w:bCs/>
                <w:sz w:val="20"/>
                <w:szCs w:val="20"/>
                <w:vertAlign w:val="superscript"/>
              </w:rPr>
              <w:t>η</w:t>
            </w:r>
            <w:r w:rsidRPr="006B0C8E">
              <w:rPr>
                <w:b/>
                <w:bCs/>
                <w:sz w:val="20"/>
                <w:szCs w:val="20"/>
              </w:rPr>
              <w:t xml:space="preserve"> </w:t>
            </w:r>
          </w:p>
        </w:tc>
        <w:tc>
          <w:tcPr>
            <w:tcW w:w="1283" w:type="dxa"/>
          </w:tcPr>
          <w:p w14:paraId="1101D6D2" w14:textId="39323F85" w:rsidR="00C2251D" w:rsidRPr="006B0C8E" w:rsidRDefault="00C2251D" w:rsidP="00827179">
            <w:pPr>
              <w:pStyle w:val="ListParagraph"/>
              <w:ind w:left="0"/>
              <w:rPr>
                <w:sz w:val="20"/>
                <w:szCs w:val="20"/>
              </w:rPr>
            </w:pPr>
            <w:r w:rsidRPr="006B0C8E">
              <w:rPr>
                <w:sz w:val="20"/>
                <w:szCs w:val="20"/>
              </w:rPr>
              <w:t>09.15-10.45</w:t>
            </w:r>
          </w:p>
        </w:tc>
        <w:tc>
          <w:tcPr>
            <w:tcW w:w="2096" w:type="dxa"/>
          </w:tcPr>
          <w:p w14:paraId="0E9AFA7A" w14:textId="26E5CAA3" w:rsidR="00C2251D" w:rsidRPr="006B0C8E" w:rsidRDefault="00C2251D" w:rsidP="00827179">
            <w:pPr>
              <w:pStyle w:val="ListParagraph"/>
              <w:ind w:left="0"/>
              <w:rPr>
                <w:sz w:val="20"/>
                <w:szCs w:val="20"/>
              </w:rPr>
            </w:pPr>
            <w:r w:rsidRPr="006B0C8E">
              <w:rPr>
                <w:sz w:val="20"/>
                <w:szCs w:val="20"/>
              </w:rPr>
              <w:t>Ε</w:t>
            </w:r>
            <w:r w:rsidR="00550FED" w:rsidRPr="006B0C8E">
              <w:rPr>
                <w:sz w:val="20"/>
                <w:szCs w:val="20"/>
              </w:rPr>
              <w:t>υα-</w:t>
            </w:r>
            <w:r w:rsidRPr="006B0C8E">
              <w:rPr>
                <w:sz w:val="20"/>
                <w:szCs w:val="20"/>
              </w:rPr>
              <w:t>Μ</w:t>
            </w:r>
            <w:r w:rsidR="00550FED" w:rsidRPr="006B0C8E">
              <w:rPr>
                <w:sz w:val="20"/>
                <w:szCs w:val="20"/>
              </w:rPr>
              <w:t xml:space="preserve">αρία </w:t>
            </w:r>
            <w:r w:rsidRPr="006B0C8E">
              <w:rPr>
                <w:sz w:val="20"/>
                <w:szCs w:val="20"/>
              </w:rPr>
              <w:t xml:space="preserve"> Τσαπάκη</w:t>
            </w:r>
          </w:p>
        </w:tc>
        <w:tc>
          <w:tcPr>
            <w:tcW w:w="4858" w:type="dxa"/>
          </w:tcPr>
          <w:p w14:paraId="6A87D908" w14:textId="24FD3B62" w:rsidR="00C2251D" w:rsidRPr="006B0C8E" w:rsidRDefault="004D031D" w:rsidP="00827179">
            <w:pPr>
              <w:pStyle w:val="ListParagraph"/>
              <w:ind w:left="0"/>
              <w:rPr>
                <w:sz w:val="20"/>
                <w:szCs w:val="20"/>
              </w:rPr>
            </w:pPr>
            <w:r w:rsidRPr="006B0C8E">
              <w:rPr>
                <w:sz w:val="20"/>
                <w:szCs w:val="20"/>
              </w:rPr>
              <w:t>Ψυχιατρική επιδημιολογία</w:t>
            </w:r>
          </w:p>
        </w:tc>
      </w:tr>
      <w:tr w:rsidR="00C2251D" w:rsidRPr="006B0C8E" w14:paraId="7F71C7FE" w14:textId="77777777" w:rsidTr="006B0C8E">
        <w:trPr>
          <w:jc w:val="center"/>
        </w:trPr>
        <w:tc>
          <w:tcPr>
            <w:tcW w:w="1200" w:type="dxa"/>
            <w:vMerge/>
          </w:tcPr>
          <w:p w14:paraId="797DC23C" w14:textId="77777777" w:rsidR="00C2251D" w:rsidRPr="006B0C8E" w:rsidRDefault="00C2251D" w:rsidP="00827179">
            <w:pPr>
              <w:pStyle w:val="ListParagraph"/>
              <w:ind w:left="0"/>
              <w:rPr>
                <w:b/>
                <w:bCs/>
                <w:sz w:val="20"/>
                <w:szCs w:val="20"/>
              </w:rPr>
            </w:pPr>
          </w:p>
        </w:tc>
        <w:tc>
          <w:tcPr>
            <w:tcW w:w="1283" w:type="dxa"/>
          </w:tcPr>
          <w:p w14:paraId="6891700E" w14:textId="66E59504" w:rsidR="00C2251D" w:rsidRPr="006B0C8E" w:rsidRDefault="00C2251D" w:rsidP="00827179">
            <w:pPr>
              <w:pStyle w:val="ListParagraph"/>
              <w:ind w:left="0"/>
              <w:rPr>
                <w:sz w:val="20"/>
                <w:szCs w:val="20"/>
              </w:rPr>
            </w:pPr>
            <w:r w:rsidRPr="006B0C8E">
              <w:rPr>
                <w:sz w:val="20"/>
                <w:szCs w:val="20"/>
              </w:rPr>
              <w:t>11.15-12.45</w:t>
            </w:r>
          </w:p>
        </w:tc>
        <w:tc>
          <w:tcPr>
            <w:tcW w:w="2096" w:type="dxa"/>
          </w:tcPr>
          <w:p w14:paraId="2E84B775" w14:textId="3EB5E70E" w:rsidR="00C2251D" w:rsidRPr="006B0C8E" w:rsidRDefault="00C2251D" w:rsidP="00827179">
            <w:pPr>
              <w:pStyle w:val="ListParagraph"/>
              <w:ind w:left="0"/>
              <w:rPr>
                <w:sz w:val="20"/>
                <w:szCs w:val="20"/>
              </w:rPr>
            </w:pPr>
            <w:r w:rsidRPr="006B0C8E">
              <w:rPr>
                <w:sz w:val="20"/>
                <w:szCs w:val="20"/>
              </w:rPr>
              <w:t>Β</w:t>
            </w:r>
            <w:r w:rsidR="00550FED" w:rsidRPr="006B0C8E">
              <w:rPr>
                <w:sz w:val="20"/>
                <w:szCs w:val="20"/>
              </w:rPr>
              <w:t>αλέρια</w:t>
            </w:r>
            <w:r w:rsidRPr="006B0C8E">
              <w:rPr>
                <w:sz w:val="20"/>
                <w:szCs w:val="20"/>
              </w:rPr>
              <w:t xml:space="preserve"> Καρακάση</w:t>
            </w:r>
          </w:p>
        </w:tc>
        <w:tc>
          <w:tcPr>
            <w:tcW w:w="4858" w:type="dxa"/>
          </w:tcPr>
          <w:p w14:paraId="347ECC56" w14:textId="5EF0F8C5" w:rsidR="00C2251D" w:rsidRPr="006B0C8E" w:rsidRDefault="004D031D" w:rsidP="00827179">
            <w:pPr>
              <w:pStyle w:val="ListParagraph"/>
              <w:ind w:left="0"/>
              <w:rPr>
                <w:sz w:val="20"/>
                <w:szCs w:val="20"/>
              </w:rPr>
            </w:pPr>
            <w:r w:rsidRPr="006B0C8E">
              <w:rPr>
                <w:sz w:val="20"/>
                <w:szCs w:val="20"/>
              </w:rPr>
              <w:t>Αναπηρία και ψυχική διαταραχή</w:t>
            </w:r>
          </w:p>
        </w:tc>
      </w:tr>
      <w:tr w:rsidR="004D031D" w:rsidRPr="006B0C8E" w14:paraId="7F1FB96C" w14:textId="77777777" w:rsidTr="006B0C8E">
        <w:trPr>
          <w:jc w:val="center"/>
        </w:trPr>
        <w:tc>
          <w:tcPr>
            <w:tcW w:w="1200" w:type="dxa"/>
            <w:vMerge w:val="restart"/>
          </w:tcPr>
          <w:p w14:paraId="45FC4141" w14:textId="64B175FF" w:rsidR="004D031D" w:rsidRPr="006B0C8E" w:rsidRDefault="004D031D" w:rsidP="004D031D">
            <w:pPr>
              <w:pStyle w:val="ListParagraph"/>
              <w:ind w:left="0"/>
              <w:rPr>
                <w:b/>
                <w:bCs/>
                <w:sz w:val="20"/>
                <w:szCs w:val="20"/>
              </w:rPr>
            </w:pPr>
            <w:r w:rsidRPr="006B0C8E">
              <w:rPr>
                <w:b/>
                <w:bCs/>
                <w:sz w:val="20"/>
                <w:szCs w:val="20"/>
              </w:rPr>
              <w:t>2</w:t>
            </w:r>
            <w:r w:rsidRPr="006B0C8E">
              <w:rPr>
                <w:b/>
                <w:bCs/>
                <w:sz w:val="20"/>
                <w:szCs w:val="20"/>
                <w:vertAlign w:val="superscript"/>
              </w:rPr>
              <w:t>η</w:t>
            </w:r>
            <w:r w:rsidRPr="006B0C8E">
              <w:rPr>
                <w:b/>
                <w:bCs/>
                <w:sz w:val="20"/>
                <w:szCs w:val="20"/>
              </w:rPr>
              <w:t xml:space="preserve"> </w:t>
            </w:r>
          </w:p>
        </w:tc>
        <w:tc>
          <w:tcPr>
            <w:tcW w:w="1283" w:type="dxa"/>
          </w:tcPr>
          <w:p w14:paraId="7960314D" w14:textId="24861458" w:rsidR="004D031D" w:rsidRPr="006B0C8E" w:rsidRDefault="004D031D" w:rsidP="004D031D">
            <w:pPr>
              <w:pStyle w:val="ListParagraph"/>
              <w:ind w:left="0"/>
              <w:rPr>
                <w:sz w:val="20"/>
                <w:szCs w:val="20"/>
              </w:rPr>
            </w:pPr>
            <w:r w:rsidRPr="006B0C8E">
              <w:rPr>
                <w:sz w:val="20"/>
                <w:szCs w:val="20"/>
              </w:rPr>
              <w:t>09.15-10.45</w:t>
            </w:r>
          </w:p>
        </w:tc>
        <w:tc>
          <w:tcPr>
            <w:tcW w:w="2096" w:type="dxa"/>
          </w:tcPr>
          <w:p w14:paraId="7A505D3E" w14:textId="16B4D17F" w:rsidR="004D031D" w:rsidRPr="006B0C8E" w:rsidRDefault="004D031D" w:rsidP="004D031D">
            <w:pPr>
              <w:pStyle w:val="ListParagraph"/>
              <w:ind w:left="0"/>
              <w:rPr>
                <w:sz w:val="20"/>
                <w:szCs w:val="20"/>
              </w:rPr>
            </w:pPr>
            <w:r w:rsidRPr="006B0C8E">
              <w:rPr>
                <w:sz w:val="20"/>
                <w:szCs w:val="20"/>
              </w:rPr>
              <w:t>Ευα-Μαρία  Τσαπάκη</w:t>
            </w:r>
          </w:p>
        </w:tc>
        <w:tc>
          <w:tcPr>
            <w:tcW w:w="4858" w:type="dxa"/>
          </w:tcPr>
          <w:p w14:paraId="7816008A" w14:textId="1BE22AA9" w:rsidR="004D031D" w:rsidRPr="006B0C8E" w:rsidRDefault="004D031D" w:rsidP="004D031D">
            <w:pPr>
              <w:pStyle w:val="ListParagraph"/>
              <w:ind w:left="0"/>
              <w:rPr>
                <w:sz w:val="20"/>
                <w:szCs w:val="20"/>
              </w:rPr>
            </w:pPr>
            <w:r w:rsidRPr="006B0C8E">
              <w:rPr>
                <w:sz w:val="20"/>
                <w:szCs w:val="20"/>
              </w:rPr>
              <w:t>Στρες και τραύμα</w:t>
            </w:r>
          </w:p>
        </w:tc>
      </w:tr>
      <w:tr w:rsidR="004D031D" w:rsidRPr="006B0C8E" w14:paraId="5CBE109F" w14:textId="77777777" w:rsidTr="006B0C8E">
        <w:trPr>
          <w:jc w:val="center"/>
        </w:trPr>
        <w:tc>
          <w:tcPr>
            <w:tcW w:w="1200" w:type="dxa"/>
            <w:vMerge/>
          </w:tcPr>
          <w:p w14:paraId="39611B5D" w14:textId="77777777" w:rsidR="004D031D" w:rsidRPr="006B0C8E" w:rsidRDefault="004D031D" w:rsidP="004D031D">
            <w:pPr>
              <w:pStyle w:val="ListParagraph"/>
              <w:ind w:left="0"/>
              <w:rPr>
                <w:b/>
                <w:bCs/>
                <w:sz w:val="20"/>
                <w:szCs w:val="20"/>
              </w:rPr>
            </w:pPr>
          </w:p>
        </w:tc>
        <w:tc>
          <w:tcPr>
            <w:tcW w:w="1283" w:type="dxa"/>
          </w:tcPr>
          <w:p w14:paraId="5D639075" w14:textId="46C72738" w:rsidR="004D031D" w:rsidRPr="006B0C8E" w:rsidRDefault="004D031D" w:rsidP="004D031D">
            <w:pPr>
              <w:pStyle w:val="ListParagraph"/>
              <w:ind w:left="0"/>
              <w:rPr>
                <w:sz w:val="20"/>
                <w:szCs w:val="20"/>
              </w:rPr>
            </w:pPr>
            <w:r w:rsidRPr="006B0C8E">
              <w:rPr>
                <w:sz w:val="20"/>
                <w:szCs w:val="20"/>
              </w:rPr>
              <w:t>11.15-12.45</w:t>
            </w:r>
          </w:p>
        </w:tc>
        <w:tc>
          <w:tcPr>
            <w:tcW w:w="2096" w:type="dxa"/>
          </w:tcPr>
          <w:p w14:paraId="4FA9B1E5" w14:textId="70B1B2AA" w:rsidR="004D031D" w:rsidRPr="006B0C8E" w:rsidRDefault="004D031D" w:rsidP="004D031D">
            <w:pPr>
              <w:pStyle w:val="ListParagraph"/>
              <w:ind w:left="0"/>
              <w:rPr>
                <w:sz w:val="20"/>
                <w:szCs w:val="20"/>
              </w:rPr>
            </w:pPr>
            <w:r w:rsidRPr="006B0C8E">
              <w:rPr>
                <w:sz w:val="20"/>
                <w:szCs w:val="20"/>
              </w:rPr>
              <w:t>Βαλέρια Καρακάση</w:t>
            </w:r>
          </w:p>
        </w:tc>
        <w:tc>
          <w:tcPr>
            <w:tcW w:w="4858" w:type="dxa"/>
          </w:tcPr>
          <w:p w14:paraId="3C1A6C6B" w14:textId="2681371C" w:rsidR="004D031D" w:rsidRPr="006B0C8E" w:rsidRDefault="004D031D" w:rsidP="004D031D">
            <w:pPr>
              <w:pStyle w:val="ListParagraph"/>
              <w:ind w:left="0"/>
              <w:rPr>
                <w:sz w:val="20"/>
                <w:szCs w:val="20"/>
              </w:rPr>
            </w:pPr>
            <w:r w:rsidRPr="006B0C8E">
              <w:rPr>
                <w:sz w:val="20"/>
                <w:szCs w:val="20"/>
              </w:rPr>
              <w:t>Κοινοτική Ψυχιατρική και αποκατάσταση</w:t>
            </w:r>
          </w:p>
        </w:tc>
      </w:tr>
      <w:tr w:rsidR="004D031D" w:rsidRPr="006B0C8E" w14:paraId="2F340EFB" w14:textId="77777777" w:rsidTr="006B0C8E">
        <w:trPr>
          <w:jc w:val="center"/>
        </w:trPr>
        <w:tc>
          <w:tcPr>
            <w:tcW w:w="1200" w:type="dxa"/>
            <w:vMerge w:val="restart"/>
          </w:tcPr>
          <w:p w14:paraId="1BA0F94C" w14:textId="3DB4553E" w:rsidR="004D031D" w:rsidRPr="006B0C8E" w:rsidRDefault="004D031D" w:rsidP="004D031D">
            <w:pPr>
              <w:pStyle w:val="ListParagraph"/>
              <w:ind w:left="0"/>
              <w:rPr>
                <w:b/>
                <w:bCs/>
                <w:sz w:val="20"/>
                <w:szCs w:val="20"/>
              </w:rPr>
            </w:pPr>
            <w:r w:rsidRPr="006B0C8E">
              <w:rPr>
                <w:b/>
                <w:bCs/>
                <w:sz w:val="20"/>
                <w:szCs w:val="20"/>
              </w:rPr>
              <w:t>3</w:t>
            </w:r>
            <w:r w:rsidRPr="006B0C8E">
              <w:rPr>
                <w:b/>
                <w:bCs/>
                <w:sz w:val="20"/>
                <w:szCs w:val="20"/>
                <w:vertAlign w:val="superscript"/>
              </w:rPr>
              <w:t>η</w:t>
            </w:r>
            <w:r w:rsidRPr="006B0C8E">
              <w:rPr>
                <w:b/>
                <w:bCs/>
                <w:sz w:val="20"/>
                <w:szCs w:val="20"/>
              </w:rPr>
              <w:t xml:space="preserve"> </w:t>
            </w:r>
          </w:p>
        </w:tc>
        <w:tc>
          <w:tcPr>
            <w:tcW w:w="1283" w:type="dxa"/>
          </w:tcPr>
          <w:p w14:paraId="0988A065" w14:textId="0CFC68D4" w:rsidR="004D031D" w:rsidRPr="006B0C8E" w:rsidRDefault="004D031D" w:rsidP="004D031D">
            <w:pPr>
              <w:pStyle w:val="ListParagraph"/>
              <w:ind w:left="0"/>
              <w:rPr>
                <w:sz w:val="20"/>
                <w:szCs w:val="20"/>
              </w:rPr>
            </w:pPr>
            <w:r w:rsidRPr="006B0C8E">
              <w:rPr>
                <w:sz w:val="20"/>
                <w:szCs w:val="20"/>
              </w:rPr>
              <w:t>09.15-10.45</w:t>
            </w:r>
          </w:p>
        </w:tc>
        <w:tc>
          <w:tcPr>
            <w:tcW w:w="2096" w:type="dxa"/>
          </w:tcPr>
          <w:p w14:paraId="597DF69E" w14:textId="3EB9158E" w:rsidR="004D031D" w:rsidRPr="006B0C8E" w:rsidRDefault="004D031D" w:rsidP="004D031D">
            <w:pPr>
              <w:pStyle w:val="ListParagraph"/>
              <w:ind w:left="0"/>
              <w:rPr>
                <w:sz w:val="20"/>
                <w:szCs w:val="20"/>
              </w:rPr>
            </w:pPr>
            <w:r w:rsidRPr="006B0C8E">
              <w:rPr>
                <w:sz w:val="20"/>
                <w:szCs w:val="20"/>
              </w:rPr>
              <w:t>Ευα-Μαρία  Τσαπάκη</w:t>
            </w:r>
          </w:p>
        </w:tc>
        <w:tc>
          <w:tcPr>
            <w:tcW w:w="4858" w:type="dxa"/>
          </w:tcPr>
          <w:p w14:paraId="506AE084" w14:textId="2A5C0FF0" w:rsidR="004D031D" w:rsidRPr="006B0C8E" w:rsidRDefault="004D031D" w:rsidP="004D031D">
            <w:pPr>
              <w:pStyle w:val="ListParagraph"/>
              <w:ind w:left="0"/>
              <w:rPr>
                <w:sz w:val="20"/>
                <w:szCs w:val="20"/>
              </w:rPr>
            </w:pPr>
            <w:r w:rsidRPr="006B0C8E">
              <w:rPr>
                <w:sz w:val="20"/>
                <w:szCs w:val="20"/>
              </w:rPr>
              <w:t>Αυτοκτονικότητα</w:t>
            </w:r>
          </w:p>
        </w:tc>
      </w:tr>
      <w:tr w:rsidR="004D031D" w:rsidRPr="006B0C8E" w14:paraId="560E1AC3" w14:textId="77777777" w:rsidTr="006B0C8E">
        <w:trPr>
          <w:jc w:val="center"/>
        </w:trPr>
        <w:tc>
          <w:tcPr>
            <w:tcW w:w="1200" w:type="dxa"/>
            <w:vMerge/>
          </w:tcPr>
          <w:p w14:paraId="2979C75F" w14:textId="77777777" w:rsidR="004D031D" w:rsidRPr="006B0C8E" w:rsidRDefault="004D031D" w:rsidP="004D031D">
            <w:pPr>
              <w:pStyle w:val="ListParagraph"/>
              <w:ind w:left="0"/>
              <w:rPr>
                <w:sz w:val="20"/>
                <w:szCs w:val="20"/>
              </w:rPr>
            </w:pPr>
          </w:p>
        </w:tc>
        <w:tc>
          <w:tcPr>
            <w:tcW w:w="1283" w:type="dxa"/>
          </w:tcPr>
          <w:p w14:paraId="3FE240FB" w14:textId="4A4E41EA" w:rsidR="004D031D" w:rsidRPr="006B0C8E" w:rsidRDefault="004D031D" w:rsidP="004D031D">
            <w:pPr>
              <w:pStyle w:val="ListParagraph"/>
              <w:ind w:left="0"/>
              <w:rPr>
                <w:sz w:val="20"/>
                <w:szCs w:val="20"/>
              </w:rPr>
            </w:pPr>
            <w:r w:rsidRPr="006B0C8E">
              <w:rPr>
                <w:sz w:val="20"/>
                <w:szCs w:val="20"/>
              </w:rPr>
              <w:t>11.15-12.45</w:t>
            </w:r>
          </w:p>
        </w:tc>
        <w:tc>
          <w:tcPr>
            <w:tcW w:w="2096" w:type="dxa"/>
          </w:tcPr>
          <w:p w14:paraId="65E3C33C" w14:textId="187A8768" w:rsidR="004D031D" w:rsidRPr="006B0C8E" w:rsidRDefault="004D031D" w:rsidP="004D031D">
            <w:pPr>
              <w:pStyle w:val="ListParagraph"/>
              <w:ind w:left="0"/>
              <w:rPr>
                <w:sz w:val="20"/>
                <w:szCs w:val="20"/>
              </w:rPr>
            </w:pPr>
            <w:r w:rsidRPr="006B0C8E">
              <w:rPr>
                <w:sz w:val="20"/>
                <w:szCs w:val="20"/>
              </w:rPr>
              <w:t>Βαλέρια Καρακάση</w:t>
            </w:r>
          </w:p>
        </w:tc>
        <w:tc>
          <w:tcPr>
            <w:tcW w:w="4858" w:type="dxa"/>
          </w:tcPr>
          <w:p w14:paraId="6DC5BDC5" w14:textId="44B31F36" w:rsidR="004D031D" w:rsidRPr="006B0C8E" w:rsidRDefault="004D031D" w:rsidP="004D031D">
            <w:pPr>
              <w:pStyle w:val="ListParagraph"/>
              <w:ind w:left="0"/>
              <w:rPr>
                <w:sz w:val="20"/>
                <w:szCs w:val="20"/>
              </w:rPr>
            </w:pPr>
            <w:r w:rsidRPr="006B0C8E">
              <w:rPr>
                <w:sz w:val="20"/>
                <w:szCs w:val="20"/>
              </w:rPr>
              <w:t xml:space="preserve">Διαπολιτισμική ψυχιατρική, πόλεμος και μετανάστευση </w:t>
            </w:r>
          </w:p>
        </w:tc>
      </w:tr>
    </w:tbl>
    <w:p w14:paraId="72AB6665" w14:textId="448676C7" w:rsidR="00C2251D" w:rsidRDefault="00C2251D" w:rsidP="00827179">
      <w:pPr>
        <w:pStyle w:val="ListParagraph"/>
        <w:rPr>
          <w:sz w:val="28"/>
          <w:szCs w:val="28"/>
        </w:rPr>
      </w:pPr>
    </w:p>
    <w:p w14:paraId="232027B8" w14:textId="77777777" w:rsidR="00F10141" w:rsidRDefault="00F10141">
      <w:pPr>
        <w:rPr>
          <w:b/>
          <w:bCs/>
          <w:sz w:val="28"/>
          <w:szCs w:val="28"/>
        </w:rPr>
      </w:pPr>
      <w:r>
        <w:rPr>
          <w:b/>
          <w:bCs/>
          <w:sz w:val="28"/>
          <w:szCs w:val="28"/>
        </w:rPr>
        <w:br w:type="page"/>
      </w:r>
    </w:p>
    <w:p w14:paraId="60360548" w14:textId="77777777" w:rsidR="00F10141" w:rsidRDefault="00F10141" w:rsidP="003177FD">
      <w:pPr>
        <w:rPr>
          <w:b/>
          <w:bCs/>
          <w:sz w:val="28"/>
          <w:szCs w:val="28"/>
        </w:rPr>
      </w:pPr>
    </w:p>
    <w:p w14:paraId="2082B95B" w14:textId="77777777" w:rsidR="00F10141" w:rsidRDefault="00F10141" w:rsidP="003177FD">
      <w:pPr>
        <w:rPr>
          <w:b/>
          <w:bCs/>
          <w:sz w:val="28"/>
          <w:szCs w:val="28"/>
        </w:rPr>
      </w:pPr>
    </w:p>
    <w:p w14:paraId="70802C78" w14:textId="77777777" w:rsidR="00F10141" w:rsidRDefault="00F10141" w:rsidP="003177FD">
      <w:pPr>
        <w:rPr>
          <w:b/>
          <w:bCs/>
          <w:sz w:val="28"/>
          <w:szCs w:val="28"/>
        </w:rPr>
      </w:pPr>
    </w:p>
    <w:p w14:paraId="7A48CE30" w14:textId="520DA502" w:rsidR="003177FD" w:rsidRPr="003177FD" w:rsidRDefault="003177FD" w:rsidP="003177FD">
      <w:pPr>
        <w:rPr>
          <w:b/>
          <w:bCs/>
          <w:sz w:val="28"/>
          <w:szCs w:val="28"/>
        </w:rPr>
      </w:pPr>
      <w:r w:rsidRPr="003177FD">
        <w:rPr>
          <w:b/>
          <w:bCs/>
          <w:sz w:val="28"/>
          <w:szCs w:val="28"/>
        </w:rPr>
        <w:t>ΟΔΗΓΙΕΣ ΚΛΙΝΙΚΗΣ ΑΣΚΗΣΗΣ</w:t>
      </w:r>
    </w:p>
    <w:p w14:paraId="12356846" w14:textId="25EDF918" w:rsidR="003177FD" w:rsidRDefault="003177FD" w:rsidP="003177FD">
      <w:pPr>
        <w:rPr>
          <w:sz w:val="28"/>
          <w:szCs w:val="28"/>
        </w:rPr>
      </w:pPr>
    </w:p>
    <w:p w14:paraId="3579DDA1" w14:textId="5D4335D8" w:rsidR="003177FD" w:rsidRPr="003177FD" w:rsidRDefault="003177FD" w:rsidP="003177FD">
      <w:pPr>
        <w:pStyle w:val="ListParagraph"/>
        <w:numPr>
          <w:ilvl w:val="0"/>
          <w:numId w:val="8"/>
        </w:numPr>
        <w:jc w:val="both"/>
        <w:rPr>
          <w:sz w:val="28"/>
          <w:szCs w:val="28"/>
        </w:rPr>
      </w:pPr>
      <w:r w:rsidRPr="003177FD">
        <w:rPr>
          <w:sz w:val="28"/>
          <w:szCs w:val="28"/>
        </w:rPr>
        <w:t xml:space="preserve">Υπογραφές </w:t>
      </w:r>
      <w:r w:rsidR="005A6F4E">
        <w:rPr>
          <w:b/>
          <w:bCs/>
          <w:sz w:val="28"/>
          <w:szCs w:val="28"/>
          <w:u w:val="single"/>
        </w:rPr>
        <w:t>ΚΑΙ ΣΦΡΑΓΙΔΕΣ</w:t>
      </w:r>
      <w:r w:rsidR="005A6F4E">
        <w:rPr>
          <w:sz w:val="28"/>
          <w:szCs w:val="28"/>
        </w:rPr>
        <w:t xml:space="preserve"> </w:t>
      </w:r>
      <w:r w:rsidRPr="003177FD">
        <w:rPr>
          <w:sz w:val="28"/>
          <w:szCs w:val="28"/>
        </w:rPr>
        <w:t xml:space="preserve">θα παίρνονται </w:t>
      </w:r>
      <w:r w:rsidRPr="003177FD">
        <w:rPr>
          <w:b/>
          <w:bCs/>
          <w:sz w:val="28"/>
          <w:szCs w:val="28"/>
          <w:u w:val="single"/>
        </w:rPr>
        <w:t>μόνον από ειδικούς</w:t>
      </w:r>
      <w:r w:rsidRPr="003177FD">
        <w:rPr>
          <w:sz w:val="28"/>
          <w:szCs w:val="28"/>
        </w:rPr>
        <w:t xml:space="preserve"> </w:t>
      </w:r>
    </w:p>
    <w:p w14:paraId="641AEAE3" w14:textId="77B20265" w:rsidR="003177FD" w:rsidRDefault="003177FD" w:rsidP="003177FD">
      <w:pPr>
        <w:jc w:val="both"/>
        <w:rPr>
          <w:sz w:val="28"/>
          <w:szCs w:val="28"/>
        </w:rPr>
      </w:pPr>
    </w:p>
    <w:p w14:paraId="0312C72B" w14:textId="34B8F392" w:rsidR="003177FD" w:rsidRPr="003177FD" w:rsidRDefault="003177FD" w:rsidP="003177FD">
      <w:pPr>
        <w:pStyle w:val="ListParagraph"/>
        <w:numPr>
          <w:ilvl w:val="0"/>
          <w:numId w:val="8"/>
        </w:numPr>
        <w:jc w:val="both"/>
        <w:rPr>
          <w:sz w:val="28"/>
          <w:szCs w:val="28"/>
        </w:rPr>
      </w:pPr>
      <w:r w:rsidRPr="003177FD">
        <w:rPr>
          <w:sz w:val="28"/>
          <w:szCs w:val="28"/>
        </w:rPr>
        <w:t>Θα γίνονται δειγματοληπτικοί έλεγχοι παρουσίας</w:t>
      </w:r>
    </w:p>
    <w:p w14:paraId="3664EDE0" w14:textId="590668F0" w:rsidR="003177FD" w:rsidRDefault="003177FD" w:rsidP="003177FD">
      <w:pPr>
        <w:jc w:val="both"/>
        <w:rPr>
          <w:sz w:val="28"/>
          <w:szCs w:val="28"/>
        </w:rPr>
      </w:pPr>
    </w:p>
    <w:p w14:paraId="279EBA6F" w14:textId="207AB630" w:rsidR="003177FD" w:rsidRDefault="003177FD" w:rsidP="003177FD">
      <w:pPr>
        <w:pStyle w:val="ListParagraph"/>
        <w:numPr>
          <w:ilvl w:val="0"/>
          <w:numId w:val="8"/>
        </w:numPr>
        <w:jc w:val="both"/>
        <w:rPr>
          <w:sz w:val="28"/>
          <w:szCs w:val="28"/>
        </w:rPr>
      </w:pPr>
      <w:r w:rsidRPr="003177FD">
        <w:rPr>
          <w:sz w:val="28"/>
          <w:szCs w:val="28"/>
        </w:rPr>
        <w:t>Θα γίνονται δειγματοληπτικοί έλεγχοι για το κατά πόσον έγινε ουσιαστική κλινική άσκηση. Ο φοιτητής θα ερωτάται αναλυτικά για περιστατικά (ονοματεπώνυμο, ώρα, κλινική εικόνα, θεραπεία κτλ) τα οποία είδε π.χ. στα εξωτερικά ιατρεία</w:t>
      </w:r>
      <w:r>
        <w:rPr>
          <w:sz w:val="28"/>
          <w:szCs w:val="28"/>
        </w:rPr>
        <w:t>, στην εφημερία</w:t>
      </w:r>
      <w:r w:rsidRPr="003177FD">
        <w:rPr>
          <w:sz w:val="28"/>
          <w:szCs w:val="28"/>
        </w:rPr>
        <w:t xml:space="preserve"> ή στη Διασυνδετική Συμβουλευτική. Συνιστάται ισχυρά να κρατάτε σημειώσεις.</w:t>
      </w:r>
    </w:p>
    <w:p w14:paraId="4A6B407C" w14:textId="77777777" w:rsidR="003177FD" w:rsidRPr="003177FD" w:rsidRDefault="003177FD" w:rsidP="003177FD">
      <w:pPr>
        <w:pStyle w:val="ListParagraph"/>
        <w:rPr>
          <w:sz w:val="28"/>
          <w:szCs w:val="28"/>
        </w:rPr>
      </w:pPr>
    </w:p>
    <w:p w14:paraId="1EAC1340" w14:textId="18D417AE" w:rsidR="003177FD" w:rsidRDefault="003177FD" w:rsidP="003177FD">
      <w:pPr>
        <w:pStyle w:val="ListParagraph"/>
        <w:numPr>
          <w:ilvl w:val="0"/>
          <w:numId w:val="8"/>
        </w:numPr>
        <w:jc w:val="both"/>
        <w:rPr>
          <w:sz w:val="28"/>
          <w:szCs w:val="28"/>
        </w:rPr>
      </w:pPr>
      <w:r>
        <w:rPr>
          <w:sz w:val="28"/>
          <w:szCs w:val="28"/>
        </w:rPr>
        <w:t>Στο τέλος της τρίτης εβδομάδος και με τη λήξη της εκπαίδευσης θα κατατίθενται τα χαρτιά με τις υπογραφές στο Δντη της κλινικής</w:t>
      </w:r>
    </w:p>
    <w:p w14:paraId="778F3E2F" w14:textId="77777777" w:rsidR="003177FD" w:rsidRPr="003177FD" w:rsidRDefault="003177FD" w:rsidP="003177FD">
      <w:pPr>
        <w:pStyle w:val="ListParagraph"/>
        <w:rPr>
          <w:sz w:val="28"/>
          <w:szCs w:val="28"/>
        </w:rPr>
      </w:pPr>
    </w:p>
    <w:p w14:paraId="5C0ADEF9" w14:textId="77777777" w:rsidR="003177FD" w:rsidRPr="003177FD" w:rsidRDefault="003177FD" w:rsidP="003177FD">
      <w:pPr>
        <w:pStyle w:val="ListParagraph"/>
        <w:rPr>
          <w:sz w:val="28"/>
          <w:szCs w:val="28"/>
        </w:rPr>
      </w:pPr>
    </w:p>
    <w:p w14:paraId="1C61BD3D" w14:textId="77777777" w:rsidR="003177FD" w:rsidRPr="003177FD" w:rsidRDefault="003177FD" w:rsidP="003177FD">
      <w:pPr>
        <w:jc w:val="both"/>
        <w:rPr>
          <w:sz w:val="28"/>
          <w:szCs w:val="28"/>
        </w:rPr>
      </w:pPr>
    </w:p>
    <w:sectPr w:rsidR="003177FD" w:rsidRPr="003177FD" w:rsidSect="00E4727F">
      <w:footerReference w:type="default" r:id="rId8"/>
      <w:pgSz w:w="11906" w:h="16838"/>
      <w:pgMar w:top="567" w:right="1980" w:bottom="851"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7661" w14:textId="77777777" w:rsidR="00C03D0D" w:rsidRDefault="00C03D0D" w:rsidP="00B216C6">
      <w:r>
        <w:separator/>
      </w:r>
    </w:p>
  </w:endnote>
  <w:endnote w:type="continuationSeparator" w:id="0">
    <w:p w14:paraId="782A9D87" w14:textId="77777777" w:rsidR="00C03D0D" w:rsidRDefault="00C03D0D" w:rsidP="00B2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8602" w14:textId="77777777" w:rsidR="00375E07" w:rsidRDefault="00375E07">
    <w:pPr>
      <w:pStyle w:val="Footer"/>
      <w:jc w:val="center"/>
    </w:pPr>
    <w:r>
      <w:fldChar w:fldCharType="begin"/>
    </w:r>
    <w:r>
      <w:instrText xml:space="preserve"> PAGE   \* MERGEFORMAT </w:instrText>
    </w:r>
    <w:r>
      <w:fldChar w:fldCharType="separate"/>
    </w:r>
    <w:r w:rsidR="00FF242F">
      <w:rPr>
        <w:noProof/>
      </w:rPr>
      <w:t>2</w:t>
    </w:r>
    <w:r>
      <w:fldChar w:fldCharType="end"/>
    </w:r>
  </w:p>
  <w:p w14:paraId="2C97E760" w14:textId="77777777" w:rsidR="008E1BC7" w:rsidRDefault="008E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7520" w14:textId="77777777" w:rsidR="00C03D0D" w:rsidRDefault="00C03D0D" w:rsidP="00B216C6">
      <w:r>
        <w:separator/>
      </w:r>
    </w:p>
  </w:footnote>
  <w:footnote w:type="continuationSeparator" w:id="0">
    <w:p w14:paraId="6D730922" w14:textId="77777777" w:rsidR="00C03D0D" w:rsidRDefault="00C03D0D" w:rsidP="00B2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6B6E"/>
    <w:multiLevelType w:val="hybridMultilevel"/>
    <w:tmpl w:val="5C28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9361A6"/>
    <w:multiLevelType w:val="hybridMultilevel"/>
    <w:tmpl w:val="8C3A2CCA"/>
    <w:lvl w:ilvl="0" w:tplc="6F2EA88C">
      <w:numFmt w:val="bullet"/>
      <w:lvlText w:val="-"/>
      <w:lvlJc w:val="left"/>
      <w:pPr>
        <w:tabs>
          <w:tab w:val="num" w:pos="1680"/>
        </w:tabs>
        <w:ind w:left="1680" w:hanging="360"/>
      </w:pPr>
      <w:rPr>
        <w:rFonts w:ascii="Times New Roman" w:eastAsia="Times New Roman" w:hAnsi="Times New Roman" w:cs="Times New Roman" w:hint="default"/>
      </w:rPr>
    </w:lvl>
    <w:lvl w:ilvl="1" w:tplc="04080003" w:tentative="1">
      <w:start w:val="1"/>
      <w:numFmt w:val="bullet"/>
      <w:lvlText w:val="o"/>
      <w:lvlJc w:val="left"/>
      <w:pPr>
        <w:tabs>
          <w:tab w:val="num" w:pos="2400"/>
        </w:tabs>
        <w:ind w:left="2400" w:hanging="360"/>
      </w:pPr>
      <w:rPr>
        <w:rFonts w:ascii="Courier New" w:hAnsi="Courier New" w:cs="Courier New" w:hint="default"/>
      </w:rPr>
    </w:lvl>
    <w:lvl w:ilvl="2" w:tplc="04080005" w:tentative="1">
      <w:start w:val="1"/>
      <w:numFmt w:val="bullet"/>
      <w:lvlText w:val=""/>
      <w:lvlJc w:val="left"/>
      <w:pPr>
        <w:tabs>
          <w:tab w:val="num" w:pos="3120"/>
        </w:tabs>
        <w:ind w:left="3120" w:hanging="360"/>
      </w:pPr>
      <w:rPr>
        <w:rFonts w:ascii="Wingdings" w:hAnsi="Wingdings" w:hint="default"/>
      </w:rPr>
    </w:lvl>
    <w:lvl w:ilvl="3" w:tplc="04080001" w:tentative="1">
      <w:start w:val="1"/>
      <w:numFmt w:val="bullet"/>
      <w:lvlText w:val=""/>
      <w:lvlJc w:val="left"/>
      <w:pPr>
        <w:tabs>
          <w:tab w:val="num" w:pos="3840"/>
        </w:tabs>
        <w:ind w:left="3840" w:hanging="360"/>
      </w:pPr>
      <w:rPr>
        <w:rFonts w:ascii="Symbol" w:hAnsi="Symbol" w:hint="default"/>
      </w:rPr>
    </w:lvl>
    <w:lvl w:ilvl="4" w:tplc="04080003" w:tentative="1">
      <w:start w:val="1"/>
      <w:numFmt w:val="bullet"/>
      <w:lvlText w:val="o"/>
      <w:lvlJc w:val="left"/>
      <w:pPr>
        <w:tabs>
          <w:tab w:val="num" w:pos="4560"/>
        </w:tabs>
        <w:ind w:left="4560" w:hanging="360"/>
      </w:pPr>
      <w:rPr>
        <w:rFonts w:ascii="Courier New" w:hAnsi="Courier New" w:cs="Courier New" w:hint="default"/>
      </w:rPr>
    </w:lvl>
    <w:lvl w:ilvl="5" w:tplc="04080005" w:tentative="1">
      <w:start w:val="1"/>
      <w:numFmt w:val="bullet"/>
      <w:lvlText w:val=""/>
      <w:lvlJc w:val="left"/>
      <w:pPr>
        <w:tabs>
          <w:tab w:val="num" w:pos="5280"/>
        </w:tabs>
        <w:ind w:left="5280" w:hanging="360"/>
      </w:pPr>
      <w:rPr>
        <w:rFonts w:ascii="Wingdings" w:hAnsi="Wingdings" w:hint="default"/>
      </w:rPr>
    </w:lvl>
    <w:lvl w:ilvl="6" w:tplc="04080001" w:tentative="1">
      <w:start w:val="1"/>
      <w:numFmt w:val="bullet"/>
      <w:lvlText w:val=""/>
      <w:lvlJc w:val="left"/>
      <w:pPr>
        <w:tabs>
          <w:tab w:val="num" w:pos="6000"/>
        </w:tabs>
        <w:ind w:left="6000" w:hanging="360"/>
      </w:pPr>
      <w:rPr>
        <w:rFonts w:ascii="Symbol" w:hAnsi="Symbol" w:hint="default"/>
      </w:rPr>
    </w:lvl>
    <w:lvl w:ilvl="7" w:tplc="04080003" w:tentative="1">
      <w:start w:val="1"/>
      <w:numFmt w:val="bullet"/>
      <w:lvlText w:val="o"/>
      <w:lvlJc w:val="left"/>
      <w:pPr>
        <w:tabs>
          <w:tab w:val="num" w:pos="6720"/>
        </w:tabs>
        <w:ind w:left="6720" w:hanging="360"/>
      </w:pPr>
      <w:rPr>
        <w:rFonts w:ascii="Courier New" w:hAnsi="Courier New" w:cs="Courier New" w:hint="default"/>
      </w:rPr>
    </w:lvl>
    <w:lvl w:ilvl="8" w:tplc="04080005" w:tentative="1">
      <w:start w:val="1"/>
      <w:numFmt w:val="bullet"/>
      <w:lvlText w:val=""/>
      <w:lvlJc w:val="left"/>
      <w:pPr>
        <w:tabs>
          <w:tab w:val="num" w:pos="7440"/>
        </w:tabs>
        <w:ind w:left="7440" w:hanging="360"/>
      </w:pPr>
      <w:rPr>
        <w:rFonts w:ascii="Wingdings" w:hAnsi="Wingdings" w:hint="default"/>
      </w:rPr>
    </w:lvl>
  </w:abstractNum>
  <w:abstractNum w:abstractNumId="2" w15:restartNumberingAfterBreak="0">
    <w:nsid w:val="414819A9"/>
    <w:multiLevelType w:val="hybridMultilevel"/>
    <w:tmpl w:val="324C0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72B01C6"/>
    <w:multiLevelType w:val="hybridMultilevel"/>
    <w:tmpl w:val="7AB61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D781B0F"/>
    <w:multiLevelType w:val="hybridMultilevel"/>
    <w:tmpl w:val="1D689CAC"/>
    <w:lvl w:ilvl="0" w:tplc="9104F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E098F"/>
    <w:multiLevelType w:val="hybridMultilevel"/>
    <w:tmpl w:val="E3028A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87F1905"/>
    <w:multiLevelType w:val="hybridMultilevel"/>
    <w:tmpl w:val="3720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A5E89"/>
    <w:multiLevelType w:val="hybridMultilevel"/>
    <w:tmpl w:val="700CEC52"/>
    <w:lvl w:ilvl="0" w:tplc="AA24D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020708">
    <w:abstractNumId w:val="1"/>
  </w:num>
  <w:num w:numId="2" w16cid:durableId="1397581533">
    <w:abstractNumId w:val="3"/>
  </w:num>
  <w:num w:numId="3" w16cid:durableId="1762290187">
    <w:abstractNumId w:val="2"/>
  </w:num>
  <w:num w:numId="4" w16cid:durableId="181745918">
    <w:abstractNumId w:val="5"/>
  </w:num>
  <w:num w:numId="5" w16cid:durableId="140274633">
    <w:abstractNumId w:val="4"/>
  </w:num>
  <w:num w:numId="6" w16cid:durableId="496926360">
    <w:abstractNumId w:val="7"/>
  </w:num>
  <w:num w:numId="7" w16cid:durableId="1775317856">
    <w:abstractNumId w:val="0"/>
  </w:num>
  <w:num w:numId="8" w16cid:durableId="1653682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E1"/>
    <w:rsid w:val="00001657"/>
    <w:rsid w:val="00006A07"/>
    <w:rsid w:val="00007479"/>
    <w:rsid w:val="00014790"/>
    <w:rsid w:val="000221EC"/>
    <w:rsid w:val="00024D2B"/>
    <w:rsid w:val="00025777"/>
    <w:rsid w:val="00027C89"/>
    <w:rsid w:val="000320CB"/>
    <w:rsid w:val="00046740"/>
    <w:rsid w:val="000706C8"/>
    <w:rsid w:val="000727AE"/>
    <w:rsid w:val="00091030"/>
    <w:rsid w:val="000A2A15"/>
    <w:rsid w:val="000C3971"/>
    <w:rsid w:val="000C4EAB"/>
    <w:rsid w:val="000C4FC3"/>
    <w:rsid w:val="000C51AE"/>
    <w:rsid w:val="000E2075"/>
    <w:rsid w:val="000F2736"/>
    <w:rsid w:val="001009EA"/>
    <w:rsid w:val="00106170"/>
    <w:rsid w:val="00112A10"/>
    <w:rsid w:val="00116B81"/>
    <w:rsid w:val="00116C55"/>
    <w:rsid w:val="00135AEE"/>
    <w:rsid w:val="00145746"/>
    <w:rsid w:val="00151A1D"/>
    <w:rsid w:val="0016272C"/>
    <w:rsid w:val="00166D89"/>
    <w:rsid w:val="001705C8"/>
    <w:rsid w:val="00170F46"/>
    <w:rsid w:val="00171FB5"/>
    <w:rsid w:val="00172147"/>
    <w:rsid w:val="00183912"/>
    <w:rsid w:val="0019410E"/>
    <w:rsid w:val="00195472"/>
    <w:rsid w:val="0019794C"/>
    <w:rsid w:val="001A5C7A"/>
    <w:rsid w:val="001B6375"/>
    <w:rsid w:val="001B6831"/>
    <w:rsid w:val="001B770A"/>
    <w:rsid w:val="001C2B5E"/>
    <w:rsid w:val="001C4045"/>
    <w:rsid w:val="001E624C"/>
    <w:rsid w:val="001F3AE9"/>
    <w:rsid w:val="00201F1E"/>
    <w:rsid w:val="00205B37"/>
    <w:rsid w:val="00213F33"/>
    <w:rsid w:val="0022215F"/>
    <w:rsid w:val="00241BAF"/>
    <w:rsid w:val="00243890"/>
    <w:rsid w:val="0024447D"/>
    <w:rsid w:val="0024747D"/>
    <w:rsid w:val="00255332"/>
    <w:rsid w:val="002558AA"/>
    <w:rsid w:val="0025755D"/>
    <w:rsid w:val="00260094"/>
    <w:rsid w:val="00270531"/>
    <w:rsid w:val="0027397A"/>
    <w:rsid w:val="00280464"/>
    <w:rsid w:val="00286E63"/>
    <w:rsid w:val="00292CC1"/>
    <w:rsid w:val="00295802"/>
    <w:rsid w:val="002A299E"/>
    <w:rsid w:val="002A3B97"/>
    <w:rsid w:val="002B0345"/>
    <w:rsid w:val="002B06EF"/>
    <w:rsid w:val="002B4038"/>
    <w:rsid w:val="002B5DB7"/>
    <w:rsid w:val="002C1711"/>
    <w:rsid w:val="002E2024"/>
    <w:rsid w:val="002E6FF4"/>
    <w:rsid w:val="00301307"/>
    <w:rsid w:val="003043DE"/>
    <w:rsid w:val="0031587D"/>
    <w:rsid w:val="003177FD"/>
    <w:rsid w:val="00320D69"/>
    <w:rsid w:val="003258F8"/>
    <w:rsid w:val="003319D6"/>
    <w:rsid w:val="00333FB5"/>
    <w:rsid w:val="00335107"/>
    <w:rsid w:val="00353B23"/>
    <w:rsid w:val="003573DE"/>
    <w:rsid w:val="00357D09"/>
    <w:rsid w:val="00360312"/>
    <w:rsid w:val="00370467"/>
    <w:rsid w:val="00375E07"/>
    <w:rsid w:val="0038267B"/>
    <w:rsid w:val="003832A3"/>
    <w:rsid w:val="00390B56"/>
    <w:rsid w:val="00390E78"/>
    <w:rsid w:val="003936A9"/>
    <w:rsid w:val="003966DA"/>
    <w:rsid w:val="00396EB1"/>
    <w:rsid w:val="003A1F3F"/>
    <w:rsid w:val="003D45EF"/>
    <w:rsid w:val="003F7E39"/>
    <w:rsid w:val="00425470"/>
    <w:rsid w:val="00426FE9"/>
    <w:rsid w:val="004278DB"/>
    <w:rsid w:val="00427CD4"/>
    <w:rsid w:val="004377A5"/>
    <w:rsid w:val="00440684"/>
    <w:rsid w:val="004518E3"/>
    <w:rsid w:val="0045252C"/>
    <w:rsid w:val="00453D52"/>
    <w:rsid w:val="00456018"/>
    <w:rsid w:val="00461606"/>
    <w:rsid w:val="00463F46"/>
    <w:rsid w:val="00470CBA"/>
    <w:rsid w:val="00471C5F"/>
    <w:rsid w:val="0047536D"/>
    <w:rsid w:val="004814E8"/>
    <w:rsid w:val="00482728"/>
    <w:rsid w:val="004845D0"/>
    <w:rsid w:val="004B1DE1"/>
    <w:rsid w:val="004B4275"/>
    <w:rsid w:val="004D031D"/>
    <w:rsid w:val="004D1D4E"/>
    <w:rsid w:val="004E24B0"/>
    <w:rsid w:val="004E2619"/>
    <w:rsid w:val="004F5D4B"/>
    <w:rsid w:val="00504EEE"/>
    <w:rsid w:val="005101E8"/>
    <w:rsid w:val="00510894"/>
    <w:rsid w:val="00510FC2"/>
    <w:rsid w:val="005220C4"/>
    <w:rsid w:val="00530ECD"/>
    <w:rsid w:val="005443B0"/>
    <w:rsid w:val="00545855"/>
    <w:rsid w:val="00550FED"/>
    <w:rsid w:val="00551E11"/>
    <w:rsid w:val="005554F0"/>
    <w:rsid w:val="00556F90"/>
    <w:rsid w:val="00561953"/>
    <w:rsid w:val="00562A91"/>
    <w:rsid w:val="005707F4"/>
    <w:rsid w:val="005735E4"/>
    <w:rsid w:val="00575775"/>
    <w:rsid w:val="00576693"/>
    <w:rsid w:val="0058307B"/>
    <w:rsid w:val="005963EF"/>
    <w:rsid w:val="0059673F"/>
    <w:rsid w:val="005A12E8"/>
    <w:rsid w:val="005A18CE"/>
    <w:rsid w:val="005A428D"/>
    <w:rsid w:val="005A6F4E"/>
    <w:rsid w:val="005B0B87"/>
    <w:rsid w:val="005B2153"/>
    <w:rsid w:val="005B25C2"/>
    <w:rsid w:val="005B3FC1"/>
    <w:rsid w:val="005B6DEC"/>
    <w:rsid w:val="005D23D5"/>
    <w:rsid w:val="005F0D09"/>
    <w:rsid w:val="005F13D2"/>
    <w:rsid w:val="0061338E"/>
    <w:rsid w:val="00615950"/>
    <w:rsid w:val="00615EF8"/>
    <w:rsid w:val="00623742"/>
    <w:rsid w:val="006325F3"/>
    <w:rsid w:val="00636B4B"/>
    <w:rsid w:val="006406DC"/>
    <w:rsid w:val="00653A1A"/>
    <w:rsid w:val="00655E0B"/>
    <w:rsid w:val="0066498C"/>
    <w:rsid w:val="00670258"/>
    <w:rsid w:val="00682805"/>
    <w:rsid w:val="00692907"/>
    <w:rsid w:val="006934DB"/>
    <w:rsid w:val="00694220"/>
    <w:rsid w:val="0069555E"/>
    <w:rsid w:val="006A1179"/>
    <w:rsid w:val="006B0C8E"/>
    <w:rsid w:val="006B46F4"/>
    <w:rsid w:val="006D3133"/>
    <w:rsid w:val="006E3350"/>
    <w:rsid w:val="006F29BE"/>
    <w:rsid w:val="00701F4B"/>
    <w:rsid w:val="0073544D"/>
    <w:rsid w:val="00741337"/>
    <w:rsid w:val="00746E7A"/>
    <w:rsid w:val="00747B20"/>
    <w:rsid w:val="00754999"/>
    <w:rsid w:val="00756FE5"/>
    <w:rsid w:val="00762DA6"/>
    <w:rsid w:val="00766B45"/>
    <w:rsid w:val="00771156"/>
    <w:rsid w:val="00774FA3"/>
    <w:rsid w:val="00777901"/>
    <w:rsid w:val="00780E12"/>
    <w:rsid w:val="00795429"/>
    <w:rsid w:val="00797476"/>
    <w:rsid w:val="007A3E0A"/>
    <w:rsid w:val="007B3178"/>
    <w:rsid w:val="007B3A45"/>
    <w:rsid w:val="007B75D3"/>
    <w:rsid w:val="007D0AF2"/>
    <w:rsid w:val="007D4102"/>
    <w:rsid w:val="007D765F"/>
    <w:rsid w:val="007E1B14"/>
    <w:rsid w:val="007E1D13"/>
    <w:rsid w:val="007F1ACB"/>
    <w:rsid w:val="007F555B"/>
    <w:rsid w:val="00801ABE"/>
    <w:rsid w:val="00802DF3"/>
    <w:rsid w:val="008136F3"/>
    <w:rsid w:val="00814566"/>
    <w:rsid w:val="00817CC9"/>
    <w:rsid w:val="0082428A"/>
    <w:rsid w:val="00827179"/>
    <w:rsid w:val="008313B5"/>
    <w:rsid w:val="00831BDA"/>
    <w:rsid w:val="00833052"/>
    <w:rsid w:val="008334D0"/>
    <w:rsid w:val="00843B9E"/>
    <w:rsid w:val="008442B2"/>
    <w:rsid w:val="00851B94"/>
    <w:rsid w:val="00852697"/>
    <w:rsid w:val="00861607"/>
    <w:rsid w:val="008616EA"/>
    <w:rsid w:val="00875E28"/>
    <w:rsid w:val="00882237"/>
    <w:rsid w:val="0088735B"/>
    <w:rsid w:val="00892F58"/>
    <w:rsid w:val="00893A51"/>
    <w:rsid w:val="00894989"/>
    <w:rsid w:val="008B1754"/>
    <w:rsid w:val="008B36CC"/>
    <w:rsid w:val="008D1137"/>
    <w:rsid w:val="008D6188"/>
    <w:rsid w:val="008D70DC"/>
    <w:rsid w:val="008E1BC7"/>
    <w:rsid w:val="008E23BB"/>
    <w:rsid w:val="008E767A"/>
    <w:rsid w:val="008F18B6"/>
    <w:rsid w:val="00900EE4"/>
    <w:rsid w:val="0090435A"/>
    <w:rsid w:val="009069D1"/>
    <w:rsid w:val="00913964"/>
    <w:rsid w:val="00916399"/>
    <w:rsid w:val="009168B4"/>
    <w:rsid w:val="009205B7"/>
    <w:rsid w:val="00926192"/>
    <w:rsid w:val="00937401"/>
    <w:rsid w:val="00937828"/>
    <w:rsid w:val="009649DF"/>
    <w:rsid w:val="009703DC"/>
    <w:rsid w:val="00971041"/>
    <w:rsid w:val="00972D08"/>
    <w:rsid w:val="00976479"/>
    <w:rsid w:val="00976BE0"/>
    <w:rsid w:val="00995A5F"/>
    <w:rsid w:val="009A227D"/>
    <w:rsid w:val="009A6108"/>
    <w:rsid w:val="009B00A1"/>
    <w:rsid w:val="009C16C4"/>
    <w:rsid w:val="009C4D3C"/>
    <w:rsid w:val="009D0C40"/>
    <w:rsid w:val="009D3AF0"/>
    <w:rsid w:val="009D67A8"/>
    <w:rsid w:val="009E5B3E"/>
    <w:rsid w:val="009E6521"/>
    <w:rsid w:val="00A02C8F"/>
    <w:rsid w:val="00A11EDB"/>
    <w:rsid w:val="00A1291F"/>
    <w:rsid w:val="00A15A4D"/>
    <w:rsid w:val="00A22AB5"/>
    <w:rsid w:val="00A24580"/>
    <w:rsid w:val="00A32871"/>
    <w:rsid w:val="00A35C19"/>
    <w:rsid w:val="00A505CE"/>
    <w:rsid w:val="00A55A30"/>
    <w:rsid w:val="00A65B04"/>
    <w:rsid w:val="00A67E39"/>
    <w:rsid w:val="00A707D5"/>
    <w:rsid w:val="00A73059"/>
    <w:rsid w:val="00A756A1"/>
    <w:rsid w:val="00A926EE"/>
    <w:rsid w:val="00A97E6D"/>
    <w:rsid w:val="00AA3125"/>
    <w:rsid w:val="00AA683F"/>
    <w:rsid w:val="00AB0AD5"/>
    <w:rsid w:val="00AC7ECD"/>
    <w:rsid w:val="00AE68EE"/>
    <w:rsid w:val="00B07DDE"/>
    <w:rsid w:val="00B1043F"/>
    <w:rsid w:val="00B121DE"/>
    <w:rsid w:val="00B1240D"/>
    <w:rsid w:val="00B13460"/>
    <w:rsid w:val="00B13CA9"/>
    <w:rsid w:val="00B216C6"/>
    <w:rsid w:val="00B2465C"/>
    <w:rsid w:val="00B50B19"/>
    <w:rsid w:val="00B5114A"/>
    <w:rsid w:val="00B532FB"/>
    <w:rsid w:val="00B546EE"/>
    <w:rsid w:val="00B605F1"/>
    <w:rsid w:val="00B617D7"/>
    <w:rsid w:val="00B677B3"/>
    <w:rsid w:val="00B72763"/>
    <w:rsid w:val="00B72E0D"/>
    <w:rsid w:val="00B81BE4"/>
    <w:rsid w:val="00B85963"/>
    <w:rsid w:val="00B86DC2"/>
    <w:rsid w:val="00B871CB"/>
    <w:rsid w:val="00B90F70"/>
    <w:rsid w:val="00B94D8F"/>
    <w:rsid w:val="00BA143C"/>
    <w:rsid w:val="00BC00B6"/>
    <w:rsid w:val="00BC29E5"/>
    <w:rsid w:val="00BD331A"/>
    <w:rsid w:val="00BD38F3"/>
    <w:rsid w:val="00BE27DC"/>
    <w:rsid w:val="00BE38BF"/>
    <w:rsid w:val="00BE5447"/>
    <w:rsid w:val="00BF3655"/>
    <w:rsid w:val="00BF416D"/>
    <w:rsid w:val="00C004B2"/>
    <w:rsid w:val="00C03D0D"/>
    <w:rsid w:val="00C04AA5"/>
    <w:rsid w:val="00C124DC"/>
    <w:rsid w:val="00C12969"/>
    <w:rsid w:val="00C2251D"/>
    <w:rsid w:val="00C303E1"/>
    <w:rsid w:val="00C360FA"/>
    <w:rsid w:val="00C407C5"/>
    <w:rsid w:val="00C54772"/>
    <w:rsid w:val="00C71B91"/>
    <w:rsid w:val="00C73BC8"/>
    <w:rsid w:val="00C74F7C"/>
    <w:rsid w:val="00C777CF"/>
    <w:rsid w:val="00C83360"/>
    <w:rsid w:val="00C85AEF"/>
    <w:rsid w:val="00CA56DB"/>
    <w:rsid w:val="00CA7687"/>
    <w:rsid w:val="00CB2F19"/>
    <w:rsid w:val="00CB4E8F"/>
    <w:rsid w:val="00CC640E"/>
    <w:rsid w:val="00CC67BD"/>
    <w:rsid w:val="00CD2004"/>
    <w:rsid w:val="00CD3A0F"/>
    <w:rsid w:val="00CE2BDA"/>
    <w:rsid w:val="00D009FC"/>
    <w:rsid w:val="00D045AF"/>
    <w:rsid w:val="00D079CF"/>
    <w:rsid w:val="00D1192B"/>
    <w:rsid w:val="00D14652"/>
    <w:rsid w:val="00D5173E"/>
    <w:rsid w:val="00D63AF3"/>
    <w:rsid w:val="00D65C7B"/>
    <w:rsid w:val="00D77A04"/>
    <w:rsid w:val="00D80E4D"/>
    <w:rsid w:val="00D852F5"/>
    <w:rsid w:val="00D85A7E"/>
    <w:rsid w:val="00D85D73"/>
    <w:rsid w:val="00D876C9"/>
    <w:rsid w:val="00D9053B"/>
    <w:rsid w:val="00DA7EAD"/>
    <w:rsid w:val="00DC50FD"/>
    <w:rsid w:val="00DC58FD"/>
    <w:rsid w:val="00DC67EA"/>
    <w:rsid w:val="00DD2731"/>
    <w:rsid w:val="00DD5BD4"/>
    <w:rsid w:val="00DE16B3"/>
    <w:rsid w:val="00DF16CC"/>
    <w:rsid w:val="00DF19F7"/>
    <w:rsid w:val="00E02C2F"/>
    <w:rsid w:val="00E15B4E"/>
    <w:rsid w:val="00E16C82"/>
    <w:rsid w:val="00E20AD3"/>
    <w:rsid w:val="00E2795A"/>
    <w:rsid w:val="00E32E04"/>
    <w:rsid w:val="00E450DD"/>
    <w:rsid w:val="00E4727F"/>
    <w:rsid w:val="00E60D95"/>
    <w:rsid w:val="00E74231"/>
    <w:rsid w:val="00E81EE9"/>
    <w:rsid w:val="00E83F76"/>
    <w:rsid w:val="00E9226E"/>
    <w:rsid w:val="00E974BB"/>
    <w:rsid w:val="00EA78E9"/>
    <w:rsid w:val="00EC2BD3"/>
    <w:rsid w:val="00EC4123"/>
    <w:rsid w:val="00EC51A8"/>
    <w:rsid w:val="00EC6391"/>
    <w:rsid w:val="00ED0DC1"/>
    <w:rsid w:val="00ED52E5"/>
    <w:rsid w:val="00EE0D68"/>
    <w:rsid w:val="00EE5CC5"/>
    <w:rsid w:val="00EF183B"/>
    <w:rsid w:val="00F10141"/>
    <w:rsid w:val="00F12AF6"/>
    <w:rsid w:val="00F17C53"/>
    <w:rsid w:val="00F227C2"/>
    <w:rsid w:val="00F26B24"/>
    <w:rsid w:val="00F351F5"/>
    <w:rsid w:val="00F406E1"/>
    <w:rsid w:val="00F40E5F"/>
    <w:rsid w:val="00F42775"/>
    <w:rsid w:val="00F457BF"/>
    <w:rsid w:val="00F54AEA"/>
    <w:rsid w:val="00F70287"/>
    <w:rsid w:val="00F74591"/>
    <w:rsid w:val="00F80C4D"/>
    <w:rsid w:val="00F856AC"/>
    <w:rsid w:val="00F90A27"/>
    <w:rsid w:val="00F953D6"/>
    <w:rsid w:val="00F957FC"/>
    <w:rsid w:val="00FB58D3"/>
    <w:rsid w:val="00FB5B54"/>
    <w:rsid w:val="00FC38ED"/>
    <w:rsid w:val="00FD29B9"/>
    <w:rsid w:val="00FD3279"/>
    <w:rsid w:val="00FE10D6"/>
    <w:rsid w:val="00FE2A0B"/>
    <w:rsid w:val="00FE5EDD"/>
    <w:rsid w:val="00FF1086"/>
    <w:rsid w:val="00FF242F"/>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4:docId w14:val="17BAFA2E"/>
  <w15:chartTrackingRefBased/>
  <w15:docId w15:val="{659B7CFD-3B32-49A1-AC67-5E065DD7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95A"/>
    <w:rPr>
      <w:sz w:val="24"/>
      <w:szCs w:val="24"/>
      <w:lang w:val="el-GR" w:eastAsia="el-GR"/>
    </w:rPr>
  </w:style>
  <w:style w:type="paragraph" w:styleId="Heading1">
    <w:name w:val="heading 1"/>
    <w:basedOn w:val="Normal"/>
    <w:next w:val="Normal"/>
    <w:link w:val="Heading1Char"/>
    <w:qFormat/>
    <w:rsid w:val="004E2619"/>
    <w:pPr>
      <w:keepNext/>
      <w:jc w:val="right"/>
      <w:outlineLvl w:val="0"/>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16C6"/>
    <w:pPr>
      <w:tabs>
        <w:tab w:val="center" w:pos="4680"/>
        <w:tab w:val="right" w:pos="9360"/>
      </w:tabs>
    </w:pPr>
  </w:style>
  <w:style w:type="character" w:customStyle="1" w:styleId="HeaderChar">
    <w:name w:val="Header Char"/>
    <w:link w:val="Header"/>
    <w:uiPriority w:val="99"/>
    <w:semiHidden/>
    <w:rsid w:val="00B216C6"/>
    <w:rPr>
      <w:sz w:val="24"/>
      <w:szCs w:val="24"/>
      <w:lang w:val="el-GR" w:eastAsia="el-GR"/>
    </w:rPr>
  </w:style>
  <w:style w:type="paragraph" w:styleId="Footer">
    <w:name w:val="footer"/>
    <w:basedOn w:val="Normal"/>
    <w:link w:val="FooterChar"/>
    <w:uiPriority w:val="99"/>
    <w:unhideWhenUsed/>
    <w:rsid w:val="00B216C6"/>
    <w:pPr>
      <w:tabs>
        <w:tab w:val="center" w:pos="4680"/>
        <w:tab w:val="right" w:pos="9360"/>
      </w:tabs>
    </w:pPr>
  </w:style>
  <w:style w:type="character" w:customStyle="1" w:styleId="FooterChar">
    <w:name w:val="Footer Char"/>
    <w:link w:val="Footer"/>
    <w:uiPriority w:val="99"/>
    <w:rsid w:val="00B216C6"/>
    <w:rPr>
      <w:sz w:val="24"/>
      <w:szCs w:val="24"/>
      <w:lang w:val="el-GR" w:eastAsia="el-GR"/>
    </w:rPr>
  </w:style>
  <w:style w:type="character" w:customStyle="1" w:styleId="Heading1Char">
    <w:name w:val="Heading 1 Char"/>
    <w:link w:val="Heading1"/>
    <w:rsid w:val="004E2619"/>
    <w:rPr>
      <w:b/>
      <w:sz w:val="32"/>
      <w:lang w:val="el-GR"/>
    </w:rPr>
  </w:style>
  <w:style w:type="paragraph" w:styleId="ListParagraph">
    <w:name w:val="List Paragraph"/>
    <w:basedOn w:val="Normal"/>
    <w:uiPriority w:val="34"/>
    <w:qFormat/>
    <w:rsid w:val="002B06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1710">
      <w:bodyDiv w:val="1"/>
      <w:marLeft w:val="0"/>
      <w:marRight w:val="0"/>
      <w:marTop w:val="0"/>
      <w:marBottom w:val="0"/>
      <w:divBdr>
        <w:top w:val="none" w:sz="0" w:space="0" w:color="auto"/>
        <w:left w:val="none" w:sz="0" w:space="0" w:color="auto"/>
        <w:bottom w:val="none" w:sz="0" w:space="0" w:color="auto"/>
        <w:right w:val="none" w:sz="0" w:space="0" w:color="auto"/>
      </w:divBdr>
    </w:div>
    <w:div w:id="387918306">
      <w:bodyDiv w:val="1"/>
      <w:marLeft w:val="0"/>
      <w:marRight w:val="0"/>
      <w:marTop w:val="0"/>
      <w:marBottom w:val="0"/>
      <w:divBdr>
        <w:top w:val="none" w:sz="0" w:space="0" w:color="auto"/>
        <w:left w:val="none" w:sz="0" w:space="0" w:color="auto"/>
        <w:bottom w:val="none" w:sz="0" w:space="0" w:color="auto"/>
        <w:right w:val="none" w:sz="0" w:space="0" w:color="auto"/>
      </w:divBdr>
    </w:div>
    <w:div w:id="1172645373">
      <w:bodyDiv w:val="1"/>
      <w:marLeft w:val="0"/>
      <w:marRight w:val="0"/>
      <w:marTop w:val="0"/>
      <w:marBottom w:val="0"/>
      <w:divBdr>
        <w:top w:val="none" w:sz="0" w:space="0" w:color="auto"/>
        <w:left w:val="none" w:sz="0" w:space="0" w:color="auto"/>
        <w:bottom w:val="none" w:sz="0" w:space="0" w:color="auto"/>
        <w:right w:val="none" w:sz="0" w:space="0" w:color="auto"/>
      </w:divBdr>
    </w:div>
    <w:div w:id="12229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818</Words>
  <Characters>4665</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vt:lpstr>
      <vt:lpstr>Π</vt:lpstr>
    </vt:vector>
  </TitlesOfParts>
  <Company>Warez-BB</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dc:title>
  <dc:subject/>
  <dc:creator>psycheid1</dc:creator>
  <cp:keywords/>
  <cp:lastModifiedBy>Konstantinos Fountoulakis</cp:lastModifiedBy>
  <cp:revision>13</cp:revision>
  <cp:lastPrinted>2022-10-19T10:12:00Z</cp:lastPrinted>
  <dcterms:created xsi:type="dcterms:W3CDTF">2022-10-19T22:38:00Z</dcterms:created>
  <dcterms:modified xsi:type="dcterms:W3CDTF">2022-12-03T14:58:00Z</dcterms:modified>
</cp:coreProperties>
</file>