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14"/>
        <w:gridCol w:w="289"/>
        <w:gridCol w:w="4072"/>
        <w:gridCol w:w="3829"/>
      </w:tblGrid>
      <w:tr w:rsidR="00CA5985" w:rsidRPr="00387250" w14:paraId="5C60B12C" w14:textId="77777777" w:rsidTr="003A0048">
        <w:trPr>
          <w:cantSplit/>
        </w:trPr>
        <w:tc>
          <w:tcPr>
            <w:tcW w:w="2018" w:type="dxa"/>
            <w:vAlign w:val="center"/>
          </w:tcPr>
          <w:p w14:paraId="256B517C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color w:val="962828"/>
                <w:sz w:val="22"/>
                <w:szCs w:val="22"/>
              </w:rPr>
            </w:pPr>
            <w:bookmarkStart w:id="0" w:name="_GoBack"/>
            <w:bookmarkEnd w:id="0"/>
            <w:r w:rsidRPr="00387250">
              <w:rPr>
                <w:rFonts w:ascii="Calibri" w:hAnsi="Calibri" w:cs="Calibri"/>
                <w:color w:val="962828"/>
                <w:sz w:val="22"/>
                <w:szCs w:val="22"/>
              </w:rPr>
              <w:t>ΕΛΛΗΝΙΚΗ ΔΗΜΟΚΡΑΤΙΑ</w:t>
            </w:r>
          </w:p>
        </w:tc>
        <w:tc>
          <w:tcPr>
            <w:tcW w:w="292" w:type="dxa"/>
            <w:vMerge w:val="restart"/>
          </w:tcPr>
          <w:p w14:paraId="2121C855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14:paraId="280F26E4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7250">
              <w:rPr>
                <w:rFonts w:ascii="Calibri" w:hAnsi="Calibri" w:cs="Calibri"/>
                <w:b/>
                <w:sz w:val="22"/>
                <w:szCs w:val="22"/>
              </w:rPr>
              <w:t>ΣΧΟΛΗ ΕΠΙΣΤΗΜΩΝ ΥΓΕΙΑΣ</w:t>
            </w:r>
          </w:p>
          <w:p w14:paraId="6853D3A4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7250">
              <w:rPr>
                <w:rFonts w:ascii="Calibri" w:hAnsi="Calibri" w:cs="Calibri"/>
                <w:b/>
                <w:sz w:val="22"/>
                <w:szCs w:val="22"/>
              </w:rPr>
              <w:t>ΤΜΗΜΑ ΙΑΤΡΙΚΗΣ</w:t>
            </w:r>
          </w:p>
        </w:tc>
        <w:tc>
          <w:tcPr>
            <w:tcW w:w="3933" w:type="dxa"/>
            <w:vMerge w:val="restart"/>
          </w:tcPr>
          <w:p w14:paraId="26EA62A6" w14:textId="77777777" w:rsidR="008B4718" w:rsidRPr="007C2C2B" w:rsidRDefault="008B4718" w:rsidP="008B4718">
            <w:pPr>
              <w:ind w:left="34"/>
              <w:contextualSpacing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C2C2B">
              <w:rPr>
                <w:rFonts w:ascii="Calibri" w:hAnsi="Calibri" w:cs="Calibri"/>
                <w:noProof/>
                <w:color w:val="FFFFFF" w:themeColor="background1"/>
                <w:sz w:val="22"/>
                <w:szCs w:val="22"/>
                <w:lang w:val="en-US" w:eastAsia="en-US"/>
              </w:rPr>
              <w:drawing>
                <wp:inline distT="0" distB="0" distL="0" distR="0" wp14:anchorId="46BE4AA2" wp14:editId="0D41F4D6">
                  <wp:extent cx="720000" cy="724162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atriki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74709" w14:textId="77777777" w:rsidR="008B4718" w:rsidRPr="007C2C2B" w:rsidRDefault="008B4718" w:rsidP="008B4718">
            <w:pPr>
              <w:ind w:left="34"/>
              <w:contextualSpacing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</w:p>
          <w:p w14:paraId="45CCD7BF" w14:textId="77777777" w:rsidR="008B4718" w:rsidRPr="007C2C2B" w:rsidRDefault="008B4718" w:rsidP="008B4718">
            <w:pPr>
              <w:ind w:left="34"/>
              <w:contextualSpacing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</w:p>
          <w:p w14:paraId="67902A79" w14:textId="77777777" w:rsidR="00D019EE" w:rsidRPr="00D019EE" w:rsidRDefault="00D019EE" w:rsidP="00D019EE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9EE">
              <w:rPr>
                <w:rFonts w:ascii="Calibri" w:hAnsi="Calibri" w:cs="Calibri"/>
                <w:sz w:val="22"/>
                <w:szCs w:val="22"/>
              </w:rPr>
              <w:t xml:space="preserve">Θεσσαλονίκη, </w:t>
            </w:r>
            <w:bookmarkStart w:id="1" w:name="FLD4"/>
            <w:bookmarkEnd w:id="1"/>
          </w:p>
          <w:p w14:paraId="5E7D8C0F" w14:textId="453B066C" w:rsidR="008B4718" w:rsidRPr="0095382E" w:rsidRDefault="00D019EE" w:rsidP="00D019EE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019EE">
              <w:rPr>
                <w:rFonts w:ascii="Calibri" w:hAnsi="Calibri" w:cs="Calibri"/>
                <w:sz w:val="22"/>
                <w:szCs w:val="22"/>
              </w:rPr>
              <w:t xml:space="preserve">Αρ. </w:t>
            </w:r>
            <w:proofErr w:type="spellStart"/>
            <w:r w:rsidRPr="00D019EE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D019EE">
              <w:rPr>
                <w:rFonts w:ascii="Calibri" w:hAnsi="Calibri" w:cs="Calibri"/>
                <w:sz w:val="22"/>
                <w:szCs w:val="22"/>
              </w:rPr>
              <w:t>.:</w:t>
            </w:r>
            <w:r w:rsidR="0095382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bookmarkStart w:id="2" w:name="FLD2"/>
            <w:bookmarkEnd w:id="2"/>
          </w:p>
          <w:p w14:paraId="1172F4D8" w14:textId="77777777" w:rsidR="008B4718" w:rsidRPr="007C2C2B" w:rsidRDefault="008B4718" w:rsidP="008B4718">
            <w:pPr>
              <w:ind w:left="34"/>
              <w:contextualSpacing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C2C2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Θεσσαλονίκη, </w:t>
            </w:r>
          </w:p>
          <w:p w14:paraId="74AAED5B" w14:textId="436AF24D" w:rsidR="00CA5985" w:rsidRPr="008B4718" w:rsidRDefault="008B4718" w:rsidP="008B471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2C2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Αρ. Πρωτ.: </w:t>
            </w:r>
          </w:p>
        </w:tc>
      </w:tr>
      <w:tr w:rsidR="00CA5985" w:rsidRPr="00387250" w14:paraId="11379C40" w14:textId="77777777" w:rsidTr="003A0048">
        <w:trPr>
          <w:cantSplit/>
          <w:trHeight w:val="1073"/>
        </w:trPr>
        <w:tc>
          <w:tcPr>
            <w:tcW w:w="2018" w:type="dxa"/>
            <w:vMerge w:val="restart"/>
          </w:tcPr>
          <w:p w14:paraId="0479BB3B" w14:textId="77777777" w:rsidR="00CA5985" w:rsidRPr="00387250" w:rsidRDefault="00604167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1899C04" wp14:editId="3732FCC0">
                  <wp:extent cx="1080000" cy="1282500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vertical-72pp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8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  <w:vMerge/>
          </w:tcPr>
          <w:p w14:paraId="4D107C88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</w:tcPr>
          <w:p w14:paraId="0C864CCB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sz w:val="22"/>
                <w:szCs w:val="22"/>
              </w:rPr>
              <w:t>Γραμματεία</w:t>
            </w:r>
          </w:p>
        </w:tc>
        <w:tc>
          <w:tcPr>
            <w:tcW w:w="3933" w:type="dxa"/>
            <w:vMerge/>
          </w:tcPr>
          <w:p w14:paraId="173CC3FE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985" w:rsidRPr="00387250" w14:paraId="6433B54D" w14:textId="77777777" w:rsidTr="003A0048">
        <w:trPr>
          <w:cantSplit/>
          <w:trHeight w:val="1072"/>
        </w:trPr>
        <w:tc>
          <w:tcPr>
            <w:tcW w:w="2018" w:type="dxa"/>
            <w:vMerge/>
          </w:tcPr>
          <w:p w14:paraId="1D7206D6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92" w:type="dxa"/>
            <w:vMerge/>
          </w:tcPr>
          <w:p w14:paraId="3A7D1370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14:paraId="320D2E7C" w14:textId="77777777" w:rsidR="00A93D6E" w:rsidRPr="00387250" w:rsidRDefault="00A93D6E" w:rsidP="00792689">
            <w:pPr>
              <w:spacing w:line="180" w:lineRule="exact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14:paraId="6B5F8567" w14:textId="74D06AB9" w:rsidR="00CA5985" w:rsidRPr="0066319F" w:rsidRDefault="00CA5985" w:rsidP="00792689">
            <w:pPr>
              <w:spacing w:line="180" w:lineRule="exact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387250">
              <w:rPr>
                <w:rFonts w:ascii="Calibri" w:hAnsi="Calibri" w:cs="Calibri"/>
                <w:sz w:val="18"/>
                <w:szCs w:val="18"/>
              </w:rPr>
              <w:t xml:space="preserve">Πληροφορίες: </w:t>
            </w:r>
            <w:r w:rsidR="009B271D">
              <w:rPr>
                <w:rFonts w:ascii="Calibri" w:hAnsi="Calibri" w:cs="Calibri"/>
                <w:sz w:val="18"/>
                <w:szCs w:val="18"/>
              </w:rPr>
              <w:t>Γιώργος Αθανασιάδης</w:t>
            </w:r>
          </w:p>
          <w:p w14:paraId="39F872F6" w14:textId="39CF52EE" w:rsidR="00CA5985" w:rsidRPr="00387250" w:rsidRDefault="00CA5985" w:rsidP="00A93D6E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</w:rPr>
              <w:t>Τηλ.: 2310 99</w:t>
            </w:r>
            <w:r w:rsidR="00515678" w:rsidRPr="0038725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4B2B7A">
              <w:rPr>
                <w:rFonts w:ascii="Calibri" w:hAnsi="Calibri" w:cs="Calibri"/>
                <w:i/>
                <w:sz w:val="18"/>
                <w:szCs w:val="18"/>
              </w:rPr>
              <w:t>9</w:t>
            </w:r>
            <w:r w:rsidR="0066319F">
              <w:rPr>
                <w:rFonts w:ascii="Calibri" w:hAnsi="Calibri" w:cs="Calibri"/>
                <w:i/>
                <w:sz w:val="18"/>
                <w:szCs w:val="18"/>
              </w:rPr>
              <w:t>9</w:t>
            </w:r>
            <w:r w:rsidR="009B271D">
              <w:rPr>
                <w:rFonts w:ascii="Calibri" w:hAnsi="Calibri" w:cs="Calibri"/>
                <w:i/>
                <w:sz w:val="18"/>
                <w:szCs w:val="18"/>
              </w:rPr>
              <w:t>268</w:t>
            </w:r>
          </w:p>
          <w:p w14:paraId="0B5F07F5" w14:textId="3621EE14" w:rsidR="00CA5985" w:rsidRPr="009B271D" w:rsidRDefault="00CA5985" w:rsidP="00792689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9B271D">
              <w:rPr>
                <w:rFonts w:ascii="Calibri" w:hAnsi="Calibri" w:cs="Calibri"/>
                <w:i/>
                <w:sz w:val="18"/>
                <w:szCs w:val="18"/>
              </w:rPr>
              <w:t>-</w:t>
            </w:r>
            <w:r w:rsidRPr="00387250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mail</w:t>
            </w:r>
            <w:r w:rsidRPr="009B271D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="009B271D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geoathana</w:t>
            </w:r>
            <w:r w:rsidR="009B271D" w:rsidRPr="00D019EE">
              <w:rPr>
                <w:rFonts w:ascii="Calibri" w:hAnsi="Calibri" w:cs="Calibri"/>
                <w:i/>
                <w:sz w:val="18"/>
                <w:szCs w:val="18"/>
              </w:rPr>
              <w:t>@</w:t>
            </w:r>
            <w:r w:rsidR="009B271D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auth</w:t>
            </w:r>
            <w:r w:rsidR="009B271D" w:rsidRPr="00D019EE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="009B271D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gr</w:t>
            </w:r>
          </w:p>
          <w:p w14:paraId="57C10B82" w14:textId="77777777" w:rsidR="00CA5985" w:rsidRPr="00387250" w:rsidRDefault="00CA5985" w:rsidP="00792689">
            <w:pPr>
              <w:spacing w:line="180" w:lineRule="exac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</w:rPr>
              <w:t>Κτίριο: Νέων Αμφιθεάτρων Ιατρικής (έναντι ΑΧΕΠΑ)</w:t>
            </w:r>
          </w:p>
        </w:tc>
        <w:tc>
          <w:tcPr>
            <w:tcW w:w="3933" w:type="dxa"/>
            <w:vMerge/>
          </w:tcPr>
          <w:p w14:paraId="23E35B56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9F0FDA" w14:textId="0D74505E" w:rsidR="002F1AE5" w:rsidRDefault="002F1AE5" w:rsidP="002F0C93">
      <w:pPr>
        <w:pStyle w:val="ListParagraph"/>
        <w:spacing w:after="0" w:line="240" w:lineRule="auto"/>
        <w:ind w:left="3960"/>
        <w:rPr>
          <w:rFonts w:asciiTheme="minorHAnsi" w:hAnsiTheme="minorHAnsi" w:cstheme="minorHAnsi"/>
        </w:rPr>
      </w:pPr>
    </w:p>
    <w:p w14:paraId="6BDA9EAA" w14:textId="77777777" w:rsidR="00436669" w:rsidRPr="00B46DD8" w:rsidRDefault="00436669" w:rsidP="00B46DD8">
      <w:pPr>
        <w:jc w:val="both"/>
        <w:rPr>
          <w:rFonts w:ascii="Calibri" w:hAnsi="Calibri" w:cs="Calibri"/>
          <w:sz w:val="22"/>
          <w:szCs w:val="22"/>
        </w:rPr>
      </w:pPr>
    </w:p>
    <w:p w14:paraId="7687D3B4" w14:textId="0C5062E5" w:rsidR="00252C94" w:rsidRPr="00333C26" w:rsidRDefault="006C16B6" w:rsidP="007C2C2B">
      <w:pPr>
        <w:pBdr>
          <w:top w:val="single" w:sz="4" w:space="1" w:color="C00000"/>
          <w:bottom w:val="single" w:sz="4" w:space="1" w:color="C00000"/>
        </w:pBdr>
        <w:spacing w:before="120" w:after="12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3C26">
        <w:rPr>
          <w:rFonts w:asciiTheme="minorHAnsi" w:hAnsiTheme="minorHAnsi" w:cstheme="minorHAnsi"/>
          <w:b/>
          <w:sz w:val="22"/>
          <w:szCs w:val="22"/>
        </w:rPr>
        <w:t xml:space="preserve">Θέμα: </w:t>
      </w:r>
      <w:r w:rsidR="00333C26" w:rsidRPr="00333C26">
        <w:rPr>
          <w:rFonts w:asciiTheme="minorHAnsi" w:hAnsiTheme="minorHAnsi" w:cstheme="minorHAnsi"/>
          <w:b/>
          <w:sz w:val="22"/>
          <w:szCs w:val="22"/>
        </w:rPr>
        <w:t>«</w:t>
      </w:r>
      <w:r w:rsidRPr="00333C26">
        <w:rPr>
          <w:rFonts w:asciiTheme="minorHAnsi" w:hAnsiTheme="minorHAnsi" w:cstheme="minorHAnsi"/>
          <w:b/>
          <w:sz w:val="22"/>
          <w:szCs w:val="22"/>
        </w:rPr>
        <w:t xml:space="preserve">Ανακήρυξη </w:t>
      </w:r>
      <w:r w:rsidR="009B271D">
        <w:rPr>
          <w:rFonts w:asciiTheme="minorHAnsi" w:hAnsiTheme="minorHAnsi" w:cstheme="minorHAnsi"/>
          <w:b/>
          <w:sz w:val="22"/>
          <w:szCs w:val="22"/>
        </w:rPr>
        <w:t>Αποτελεσμάτων</w:t>
      </w:r>
      <w:r w:rsidR="00333C26" w:rsidRPr="00333C26">
        <w:rPr>
          <w:rFonts w:asciiTheme="minorHAnsi" w:hAnsiTheme="minorHAnsi" w:cstheme="minorHAnsi"/>
          <w:b/>
          <w:sz w:val="22"/>
          <w:szCs w:val="22"/>
        </w:rPr>
        <w:t>»</w:t>
      </w:r>
    </w:p>
    <w:p w14:paraId="7730ECDF" w14:textId="77777777" w:rsidR="0095382E" w:rsidRDefault="0095382E" w:rsidP="00333C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64801C" w14:textId="0F6029D1" w:rsidR="006C16B6" w:rsidRPr="00433598" w:rsidRDefault="006C16B6" w:rsidP="00333C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598">
        <w:rPr>
          <w:rFonts w:asciiTheme="minorHAnsi" w:hAnsiTheme="minorHAnsi" w:cstheme="minorHAnsi"/>
          <w:sz w:val="22"/>
          <w:szCs w:val="22"/>
        </w:rPr>
        <w:t>Η Εφορευτική Επιτροπή η οποία συγκροτήθηκε με την αριθ.</w:t>
      </w:r>
      <w:r w:rsidR="007C2C2B" w:rsidRPr="00433598">
        <w:rPr>
          <w:rFonts w:asciiTheme="minorHAnsi" w:hAnsiTheme="minorHAnsi" w:cstheme="minorHAnsi"/>
          <w:sz w:val="22"/>
          <w:szCs w:val="22"/>
        </w:rPr>
        <w:t xml:space="preserve"> </w:t>
      </w:r>
      <w:r w:rsidR="009B271D" w:rsidRPr="00433598">
        <w:rPr>
          <w:rFonts w:asciiTheme="minorHAnsi" w:hAnsiTheme="minorHAnsi" w:cstheme="minorHAnsi"/>
          <w:sz w:val="22"/>
          <w:szCs w:val="22"/>
        </w:rPr>
        <w:t>18988/2</w:t>
      </w:r>
      <w:r w:rsidRPr="00433598">
        <w:rPr>
          <w:rFonts w:asciiTheme="minorHAnsi" w:hAnsiTheme="minorHAnsi" w:cstheme="minorHAnsi"/>
          <w:sz w:val="22"/>
          <w:szCs w:val="22"/>
        </w:rPr>
        <w:t>.</w:t>
      </w:r>
      <w:r w:rsidR="009B271D" w:rsidRPr="00433598">
        <w:rPr>
          <w:rFonts w:asciiTheme="minorHAnsi" w:hAnsiTheme="minorHAnsi" w:cstheme="minorHAnsi"/>
          <w:sz w:val="22"/>
          <w:szCs w:val="22"/>
        </w:rPr>
        <w:t>11</w:t>
      </w:r>
      <w:r w:rsidRPr="00433598">
        <w:rPr>
          <w:rFonts w:asciiTheme="minorHAnsi" w:hAnsiTheme="minorHAnsi" w:cstheme="minorHAnsi"/>
          <w:sz w:val="22"/>
          <w:szCs w:val="22"/>
        </w:rPr>
        <w:t>.2023 Πράξη του Π</w:t>
      </w:r>
      <w:r w:rsidR="009B271D" w:rsidRPr="00433598">
        <w:rPr>
          <w:rFonts w:asciiTheme="minorHAnsi" w:hAnsiTheme="minorHAnsi" w:cstheme="minorHAnsi"/>
          <w:sz w:val="22"/>
          <w:szCs w:val="22"/>
        </w:rPr>
        <w:t>ροέδρου</w:t>
      </w:r>
      <w:r w:rsidRPr="00433598">
        <w:rPr>
          <w:rFonts w:asciiTheme="minorHAnsi" w:hAnsiTheme="minorHAnsi" w:cstheme="minorHAnsi"/>
          <w:sz w:val="22"/>
          <w:szCs w:val="22"/>
        </w:rPr>
        <w:t xml:space="preserve"> </w:t>
      </w:r>
      <w:r w:rsidR="007F3125" w:rsidRPr="00433598">
        <w:rPr>
          <w:rFonts w:asciiTheme="minorHAnsi" w:hAnsiTheme="minorHAnsi" w:cstheme="minorHAnsi"/>
          <w:sz w:val="22"/>
          <w:szCs w:val="22"/>
        </w:rPr>
        <w:t>της Ιατρικής Σχολής</w:t>
      </w:r>
      <w:r w:rsidRPr="00433598">
        <w:rPr>
          <w:rFonts w:asciiTheme="minorHAnsi" w:hAnsiTheme="minorHAnsi" w:cstheme="minorHAnsi"/>
          <w:sz w:val="22"/>
          <w:szCs w:val="22"/>
        </w:rPr>
        <w:t xml:space="preserve"> για τη διεξαγωγή </w:t>
      </w:r>
      <w:r w:rsidR="00305251" w:rsidRPr="00433598">
        <w:rPr>
          <w:rFonts w:asciiTheme="minorHAnsi" w:hAnsiTheme="minorHAnsi" w:cstheme="minorHAnsi"/>
          <w:sz w:val="22"/>
          <w:szCs w:val="22"/>
        </w:rPr>
        <w:t xml:space="preserve">των εκλογών </w:t>
      </w:r>
      <w:r w:rsidRPr="00433598">
        <w:rPr>
          <w:rFonts w:asciiTheme="minorHAnsi" w:hAnsiTheme="minorHAnsi" w:cstheme="minorHAnsi"/>
          <w:sz w:val="22"/>
          <w:szCs w:val="22"/>
        </w:rPr>
        <w:t>για την ανάδειξη εκπροσώπων των φοιτητών στη Συνέλευση του Τμήματος Ιατρικής της Σχολής Επιστημών Υγείας, ανακηρ</w:t>
      </w:r>
      <w:r w:rsidR="00543122" w:rsidRPr="00433598">
        <w:rPr>
          <w:rFonts w:asciiTheme="minorHAnsi" w:hAnsiTheme="minorHAnsi" w:cstheme="minorHAnsi"/>
          <w:sz w:val="22"/>
          <w:szCs w:val="22"/>
        </w:rPr>
        <w:t>ύ</w:t>
      </w:r>
      <w:r w:rsidRPr="00433598">
        <w:rPr>
          <w:rFonts w:asciiTheme="minorHAnsi" w:hAnsiTheme="minorHAnsi" w:cstheme="minorHAnsi"/>
          <w:sz w:val="22"/>
          <w:szCs w:val="22"/>
        </w:rPr>
        <w:t>σσ</w:t>
      </w:r>
      <w:r w:rsidR="00543122" w:rsidRPr="00433598">
        <w:rPr>
          <w:rFonts w:asciiTheme="minorHAnsi" w:hAnsiTheme="minorHAnsi" w:cstheme="minorHAnsi"/>
          <w:sz w:val="22"/>
          <w:szCs w:val="22"/>
        </w:rPr>
        <w:t>ει</w:t>
      </w:r>
      <w:r w:rsidRPr="00433598">
        <w:rPr>
          <w:rFonts w:asciiTheme="minorHAnsi" w:hAnsiTheme="minorHAnsi" w:cstheme="minorHAnsi"/>
          <w:sz w:val="22"/>
          <w:szCs w:val="22"/>
        </w:rPr>
        <w:t xml:space="preserve"> τους </w:t>
      </w:r>
      <w:r w:rsidR="007F3125" w:rsidRPr="00433598">
        <w:rPr>
          <w:rFonts w:asciiTheme="minorHAnsi" w:hAnsiTheme="minorHAnsi" w:cstheme="minorHAnsi"/>
          <w:sz w:val="22"/>
          <w:szCs w:val="22"/>
        </w:rPr>
        <w:t xml:space="preserve">εκλεγέντες  από την ηλεκτρονική ψηφοφορία </w:t>
      </w:r>
      <w:r w:rsidRPr="00433598">
        <w:rPr>
          <w:rFonts w:asciiTheme="minorHAnsi" w:hAnsiTheme="minorHAnsi" w:cstheme="minorHAnsi"/>
          <w:sz w:val="22"/>
          <w:szCs w:val="22"/>
        </w:rPr>
        <w:t>ως εξής:</w:t>
      </w:r>
    </w:p>
    <w:p w14:paraId="6949C3F5" w14:textId="77777777" w:rsidR="007C2C2B" w:rsidRPr="00433598" w:rsidRDefault="007C2C2B" w:rsidP="00333C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C823E" w14:textId="7CEFE8B5" w:rsidR="006C16B6" w:rsidRPr="00433598" w:rsidRDefault="006C16B6" w:rsidP="00333C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598">
        <w:rPr>
          <w:rFonts w:asciiTheme="minorHAnsi" w:hAnsiTheme="minorHAnsi" w:cstheme="minorHAnsi"/>
          <w:b/>
          <w:sz w:val="22"/>
          <w:szCs w:val="22"/>
          <w:u w:val="single"/>
        </w:rPr>
        <w:t>Α΄</w:t>
      </w:r>
      <w:r w:rsidR="00543122" w:rsidRPr="00433598">
        <w:rPr>
          <w:rFonts w:asciiTheme="minorHAnsi" w:hAnsiTheme="minorHAnsi" w:cstheme="minorHAnsi"/>
          <w:b/>
          <w:sz w:val="22"/>
          <w:szCs w:val="22"/>
          <w:u w:val="single"/>
        </w:rPr>
        <w:t xml:space="preserve"> Κύκλος</w:t>
      </w:r>
      <w:r w:rsidRPr="00433598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Σπουδών :</w:t>
      </w:r>
      <w:r w:rsidR="00543122" w:rsidRPr="0043359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75FFF58" w14:textId="63EA2478" w:rsidR="00433598" w:rsidRPr="00433598" w:rsidRDefault="0095382E" w:rsidP="0095382E">
      <w:pPr>
        <w:ind w:left="2268" w:hanging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Τακτικά</w:t>
      </w:r>
      <w:r w:rsidR="00433598" w:rsidRPr="00433598">
        <w:rPr>
          <w:rFonts w:asciiTheme="minorHAnsi" w:hAnsiTheme="minorHAnsi" w:cstheme="minorHAnsi"/>
          <w:b/>
          <w:sz w:val="22"/>
          <w:szCs w:val="22"/>
        </w:rPr>
        <w:t xml:space="preserve"> μέλη</w:t>
      </w:r>
      <w:r w:rsidR="00433598" w:rsidRPr="0043359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433598" w:rsidRPr="00433598">
        <w:rPr>
          <w:rFonts w:asciiTheme="minorHAnsi" w:hAnsiTheme="minorHAnsi" w:cstheme="minorHAnsi"/>
          <w:sz w:val="22"/>
          <w:szCs w:val="22"/>
        </w:rPr>
        <w:t>Παναγιώτου Αλέξανδρος</w:t>
      </w:r>
    </w:p>
    <w:p w14:paraId="78D3B6FF" w14:textId="4D9D11CE" w:rsidR="00433598" w:rsidRPr="00433598" w:rsidRDefault="00433598" w:rsidP="0095382E">
      <w:pPr>
        <w:spacing w:line="276" w:lineRule="auto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33598">
        <w:rPr>
          <w:rFonts w:asciiTheme="minorHAnsi" w:hAnsiTheme="minorHAnsi" w:cstheme="minorHAnsi"/>
          <w:sz w:val="22"/>
          <w:szCs w:val="22"/>
        </w:rPr>
        <w:t>Ανδρεάδη Άννα</w:t>
      </w:r>
    </w:p>
    <w:p w14:paraId="54AF627B" w14:textId="1DC0F75C" w:rsidR="00433598" w:rsidRPr="00433598" w:rsidRDefault="00433598" w:rsidP="0095382E">
      <w:pPr>
        <w:spacing w:line="276" w:lineRule="auto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33598">
        <w:rPr>
          <w:rFonts w:asciiTheme="minorHAnsi" w:hAnsiTheme="minorHAnsi" w:cstheme="minorHAnsi"/>
          <w:sz w:val="22"/>
          <w:szCs w:val="22"/>
        </w:rPr>
        <w:t xml:space="preserve">Νέδος Ιωάννης </w:t>
      </w:r>
    </w:p>
    <w:p w14:paraId="764886AB" w14:textId="77777777" w:rsidR="00433598" w:rsidRPr="00433598" w:rsidRDefault="00433598" w:rsidP="004335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754FAF" w14:textId="4699387E" w:rsidR="00433598" w:rsidRPr="00433598" w:rsidRDefault="00433598" w:rsidP="0095382E">
      <w:pPr>
        <w:spacing w:line="276" w:lineRule="auto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433598">
        <w:rPr>
          <w:rFonts w:asciiTheme="minorHAnsi" w:hAnsiTheme="minorHAnsi" w:cstheme="minorHAnsi"/>
          <w:b/>
          <w:sz w:val="22"/>
          <w:szCs w:val="22"/>
        </w:rPr>
        <w:t>Αναπληρωματικά μέλη</w:t>
      </w:r>
      <w:r w:rsidRPr="00433598">
        <w:rPr>
          <w:rFonts w:asciiTheme="minorHAnsi" w:hAnsiTheme="minorHAnsi" w:cstheme="minorHAnsi"/>
          <w:sz w:val="22"/>
          <w:szCs w:val="22"/>
        </w:rPr>
        <w:t>:</w:t>
      </w:r>
      <w:r w:rsidR="0095382E">
        <w:rPr>
          <w:rFonts w:asciiTheme="minorHAnsi" w:hAnsiTheme="minorHAnsi" w:cstheme="minorHAnsi"/>
          <w:sz w:val="22"/>
          <w:szCs w:val="22"/>
        </w:rPr>
        <w:tab/>
      </w:r>
      <w:r w:rsidRPr="00433598">
        <w:rPr>
          <w:rFonts w:asciiTheme="minorHAnsi" w:hAnsiTheme="minorHAnsi" w:cstheme="minorHAnsi"/>
          <w:sz w:val="22"/>
          <w:szCs w:val="22"/>
        </w:rPr>
        <w:t>Παυλίδου Ελένη</w:t>
      </w:r>
      <w:r w:rsidR="001A7C16">
        <w:rPr>
          <w:rFonts w:asciiTheme="minorHAnsi" w:hAnsiTheme="minorHAnsi" w:cstheme="minorHAnsi"/>
          <w:sz w:val="22"/>
          <w:szCs w:val="22"/>
        </w:rPr>
        <w:t xml:space="preserve"> (</w:t>
      </w:r>
      <w:r w:rsidR="001A7C16" w:rsidRPr="001A7C16">
        <w:rPr>
          <w:rFonts w:asciiTheme="minorHAnsi" w:hAnsiTheme="minorHAnsi" w:cstheme="minorHAnsi"/>
          <w:sz w:val="22"/>
          <w:szCs w:val="22"/>
        </w:rPr>
        <w:t>1</w:t>
      </w:r>
      <w:r w:rsidR="001A7C16" w:rsidRPr="001A7C1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="001A7C16">
        <w:rPr>
          <w:rFonts w:asciiTheme="minorHAnsi" w:hAnsiTheme="minorHAnsi" w:cstheme="minorHAnsi"/>
          <w:sz w:val="22"/>
          <w:szCs w:val="22"/>
        </w:rPr>
        <w:t xml:space="preserve"> αναπληρωματικ</w:t>
      </w:r>
      <w:r w:rsidR="0095382E">
        <w:rPr>
          <w:rFonts w:asciiTheme="minorHAnsi" w:hAnsiTheme="minorHAnsi" w:cstheme="minorHAnsi"/>
          <w:sz w:val="22"/>
          <w:szCs w:val="22"/>
        </w:rPr>
        <w:t>ό</w:t>
      </w:r>
      <w:r w:rsidR="001A7C16">
        <w:rPr>
          <w:rFonts w:asciiTheme="minorHAnsi" w:hAnsiTheme="minorHAnsi" w:cstheme="minorHAnsi"/>
          <w:sz w:val="22"/>
          <w:szCs w:val="22"/>
        </w:rPr>
        <w:t>)</w:t>
      </w:r>
    </w:p>
    <w:p w14:paraId="747EAF08" w14:textId="0269D6FA" w:rsidR="00433598" w:rsidRPr="00433598" w:rsidRDefault="00433598" w:rsidP="0095382E">
      <w:pPr>
        <w:spacing w:line="276" w:lineRule="auto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33598">
        <w:rPr>
          <w:rFonts w:asciiTheme="minorHAnsi" w:hAnsiTheme="minorHAnsi" w:cstheme="minorHAnsi"/>
          <w:sz w:val="22"/>
          <w:szCs w:val="22"/>
        </w:rPr>
        <w:t xml:space="preserve">Παπαδόπουλος Δημήτριος </w:t>
      </w:r>
      <w:r w:rsidR="001A7C16">
        <w:rPr>
          <w:rFonts w:asciiTheme="minorHAnsi" w:hAnsiTheme="minorHAnsi" w:cstheme="minorHAnsi"/>
          <w:sz w:val="22"/>
          <w:szCs w:val="22"/>
        </w:rPr>
        <w:t>(</w:t>
      </w:r>
      <w:r w:rsidR="001A7C16" w:rsidRPr="001A7C16">
        <w:rPr>
          <w:rFonts w:asciiTheme="minorHAnsi" w:hAnsiTheme="minorHAnsi" w:cstheme="minorHAnsi"/>
          <w:sz w:val="22"/>
          <w:szCs w:val="22"/>
        </w:rPr>
        <w:t>2</w:t>
      </w:r>
      <w:r w:rsidR="001A7C16" w:rsidRPr="001A7C1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="001A7C16" w:rsidRPr="001A7C16">
        <w:rPr>
          <w:rFonts w:asciiTheme="minorHAnsi" w:hAnsiTheme="minorHAnsi" w:cstheme="minorHAnsi"/>
          <w:sz w:val="22"/>
          <w:szCs w:val="22"/>
        </w:rPr>
        <w:t xml:space="preserve"> </w:t>
      </w:r>
      <w:r w:rsidR="0095382E">
        <w:rPr>
          <w:rFonts w:asciiTheme="minorHAnsi" w:hAnsiTheme="minorHAnsi" w:cstheme="minorHAnsi"/>
          <w:sz w:val="22"/>
          <w:szCs w:val="22"/>
        </w:rPr>
        <w:t>αναπληρωματικό</w:t>
      </w:r>
      <w:r w:rsidR="001A7C16">
        <w:rPr>
          <w:rFonts w:asciiTheme="minorHAnsi" w:hAnsiTheme="minorHAnsi" w:cstheme="minorHAnsi"/>
          <w:sz w:val="22"/>
          <w:szCs w:val="22"/>
        </w:rPr>
        <w:t>)</w:t>
      </w:r>
    </w:p>
    <w:p w14:paraId="27C4042A" w14:textId="0DBABE51" w:rsidR="007F3125" w:rsidRDefault="00433598" w:rsidP="0095382E">
      <w:pPr>
        <w:spacing w:line="276" w:lineRule="auto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33598">
        <w:rPr>
          <w:rFonts w:asciiTheme="minorHAnsi" w:hAnsiTheme="minorHAnsi" w:cstheme="minorHAnsi"/>
          <w:sz w:val="22"/>
          <w:szCs w:val="22"/>
        </w:rPr>
        <w:t>Θεολόγου Μιλτιάδης</w:t>
      </w:r>
      <w:r w:rsidR="001A7C16">
        <w:rPr>
          <w:rFonts w:asciiTheme="minorHAnsi" w:hAnsiTheme="minorHAnsi" w:cstheme="minorHAnsi"/>
          <w:sz w:val="22"/>
          <w:szCs w:val="22"/>
        </w:rPr>
        <w:t xml:space="preserve"> (</w:t>
      </w:r>
      <w:r w:rsidR="001A7C16" w:rsidRPr="001A7C16">
        <w:rPr>
          <w:rFonts w:asciiTheme="minorHAnsi" w:hAnsiTheme="minorHAnsi" w:cstheme="minorHAnsi"/>
          <w:sz w:val="22"/>
          <w:szCs w:val="22"/>
        </w:rPr>
        <w:t>3</w:t>
      </w:r>
      <w:r w:rsidR="001A7C16" w:rsidRPr="001A7C1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="001A7C16" w:rsidRPr="001A7C16">
        <w:rPr>
          <w:rFonts w:asciiTheme="minorHAnsi" w:hAnsiTheme="minorHAnsi" w:cstheme="minorHAnsi"/>
          <w:sz w:val="22"/>
          <w:szCs w:val="22"/>
        </w:rPr>
        <w:t xml:space="preserve"> </w:t>
      </w:r>
      <w:r w:rsidR="0095382E">
        <w:rPr>
          <w:rFonts w:asciiTheme="minorHAnsi" w:hAnsiTheme="minorHAnsi" w:cstheme="minorHAnsi"/>
          <w:sz w:val="22"/>
          <w:szCs w:val="22"/>
        </w:rPr>
        <w:t>αναπληρωματικό)</w:t>
      </w:r>
    </w:p>
    <w:p w14:paraId="5023CF44" w14:textId="77777777" w:rsidR="0095382E" w:rsidRPr="00433598" w:rsidRDefault="0095382E" w:rsidP="009538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CC69B0" w14:textId="6C907E10" w:rsidR="00D019EE" w:rsidRDefault="00B917FE" w:rsidP="00333C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Β</w:t>
      </w:r>
      <w:r w:rsidRPr="00B917FE">
        <w:rPr>
          <w:rFonts w:asciiTheme="minorHAnsi" w:hAnsiTheme="minorHAnsi" w:cstheme="minorHAnsi"/>
          <w:b/>
          <w:sz w:val="22"/>
          <w:szCs w:val="22"/>
          <w:u w:val="single"/>
        </w:rPr>
        <w:t>΄</w:t>
      </w:r>
      <w:r w:rsidR="00543122" w:rsidRPr="00D019E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43122" w:rsidRPr="00B917FE">
        <w:rPr>
          <w:rFonts w:asciiTheme="minorHAnsi" w:hAnsiTheme="minorHAnsi" w:cstheme="minorHAnsi"/>
          <w:b/>
          <w:sz w:val="22"/>
          <w:szCs w:val="22"/>
          <w:u w:val="single"/>
        </w:rPr>
        <w:t>Κύκλος</w:t>
      </w:r>
      <w:r w:rsidRPr="00B917FE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Σπουδών :</w:t>
      </w:r>
    </w:p>
    <w:p w14:paraId="23D5578D" w14:textId="34BCFAE2" w:rsidR="00433598" w:rsidRPr="0095382E" w:rsidRDefault="00433598" w:rsidP="0095382E">
      <w:pPr>
        <w:spacing w:line="276" w:lineRule="auto"/>
        <w:ind w:left="226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3598">
        <w:rPr>
          <w:rFonts w:asciiTheme="minorHAnsi" w:hAnsiTheme="minorHAnsi" w:cstheme="minorHAnsi"/>
          <w:sz w:val="22"/>
          <w:szCs w:val="22"/>
        </w:rPr>
        <w:t>Γραμματίκη</w:t>
      </w:r>
      <w:proofErr w:type="spellEnd"/>
      <w:r w:rsidRPr="00433598">
        <w:rPr>
          <w:rFonts w:asciiTheme="minorHAnsi" w:hAnsiTheme="minorHAnsi" w:cstheme="minorHAnsi"/>
          <w:sz w:val="22"/>
          <w:szCs w:val="22"/>
        </w:rPr>
        <w:t xml:space="preserve"> Μαρία</w:t>
      </w:r>
      <w:r w:rsidRPr="009538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BBBA6E" w14:textId="77777777" w:rsidR="0095382E" w:rsidRDefault="0095382E" w:rsidP="00333C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B69E69" w14:textId="50F18658" w:rsidR="00B917FE" w:rsidRDefault="00B917FE" w:rsidP="00333C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Γ</w:t>
      </w:r>
      <w:r w:rsidRPr="00B917FE">
        <w:rPr>
          <w:rFonts w:asciiTheme="minorHAnsi" w:hAnsiTheme="minorHAnsi" w:cstheme="minorHAnsi"/>
          <w:b/>
          <w:sz w:val="22"/>
          <w:szCs w:val="22"/>
          <w:u w:val="single"/>
        </w:rPr>
        <w:t>΄</w:t>
      </w:r>
      <w:r w:rsidR="00543122" w:rsidRPr="0095382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43122" w:rsidRPr="00B917FE">
        <w:rPr>
          <w:rFonts w:asciiTheme="minorHAnsi" w:hAnsiTheme="minorHAnsi" w:cstheme="minorHAnsi"/>
          <w:b/>
          <w:sz w:val="22"/>
          <w:szCs w:val="22"/>
          <w:u w:val="single"/>
        </w:rPr>
        <w:t>Κύκλος</w:t>
      </w:r>
      <w:r w:rsidRPr="00B917FE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Σπουδών :</w:t>
      </w:r>
    </w:p>
    <w:p w14:paraId="052E94CD" w14:textId="15DCE889" w:rsidR="006C16B6" w:rsidRPr="00433598" w:rsidRDefault="00433598" w:rsidP="0095382E">
      <w:pPr>
        <w:spacing w:line="360" w:lineRule="auto"/>
        <w:ind w:left="2268"/>
        <w:rPr>
          <w:rFonts w:asciiTheme="minorHAnsi" w:hAnsiTheme="minorHAnsi" w:cstheme="minorHAnsi"/>
          <w:sz w:val="22"/>
          <w:szCs w:val="22"/>
        </w:rPr>
      </w:pPr>
      <w:r w:rsidRPr="00433598">
        <w:rPr>
          <w:rFonts w:asciiTheme="minorHAnsi" w:hAnsiTheme="minorHAnsi" w:cstheme="minorHAnsi"/>
          <w:sz w:val="22"/>
          <w:szCs w:val="22"/>
        </w:rPr>
        <w:t>Λάλλας Κωνσταντίνος</w:t>
      </w:r>
    </w:p>
    <w:p w14:paraId="178ADA55" w14:textId="08D33321" w:rsidR="00D019EE" w:rsidRDefault="00D019EE" w:rsidP="006C16B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5D4125" w14:textId="77777777" w:rsidR="0095382E" w:rsidRPr="006C16B6" w:rsidRDefault="0095382E" w:rsidP="006C16B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D242CF" w14:textId="5E2CE242" w:rsidR="00436669" w:rsidRPr="00333C26" w:rsidRDefault="00333C26" w:rsidP="006C16B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3C26">
        <w:rPr>
          <w:rFonts w:asciiTheme="minorHAnsi" w:hAnsiTheme="minorHAnsi" w:cstheme="minorHAnsi"/>
          <w:b/>
          <w:sz w:val="22"/>
          <w:szCs w:val="22"/>
          <w:u w:val="single"/>
        </w:rPr>
        <w:t>Η Εφορευτική Επιτροπή:</w:t>
      </w:r>
    </w:p>
    <w:p w14:paraId="4D40410B" w14:textId="77777777" w:rsidR="007F3125" w:rsidRPr="007F3125" w:rsidRDefault="007F3125" w:rsidP="007F3125">
      <w:pPr>
        <w:numPr>
          <w:ilvl w:val="0"/>
          <w:numId w:val="24"/>
        </w:numPr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7F3125">
        <w:rPr>
          <w:rFonts w:asciiTheme="minorHAnsi" w:hAnsiTheme="minorHAnsi" w:cstheme="minorHAnsi"/>
          <w:sz w:val="22"/>
          <w:szCs w:val="22"/>
          <w:lang w:eastAsia="en-US"/>
        </w:rPr>
        <w:t>Μηλιούδης</w:t>
      </w:r>
      <w:proofErr w:type="spellEnd"/>
      <w:r w:rsidRPr="007F3125">
        <w:rPr>
          <w:rFonts w:asciiTheme="minorHAnsi" w:hAnsiTheme="minorHAnsi" w:cstheme="minorHAnsi"/>
          <w:sz w:val="22"/>
          <w:szCs w:val="22"/>
          <w:lang w:eastAsia="en-US"/>
        </w:rPr>
        <w:t xml:space="preserve">- </w:t>
      </w:r>
      <w:proofErr w:type="spellStart"/>
      <w:r w:rsidRPr="007F3125">
        <w:rPr>
          <w:rFonts w:asciiTheme="minorHAnsi" w:hAnsiTheme="minorHAnsi" w:cstheme="minorHAnsi"/>
          <w:sz w:val="22"/>
          <w:szCs w:val="22"/>
          <w:lang w:eastAsia="en-US"/>
        </w:rPr>
        <w:t>Σίσκου</w:t>
      </w:r>
      <w:proofErr w:type="spellEnd"/>
      <w:r w:rsidRPr="007F3125">
        <w:rPr>
          <w:rFonts w:asciiTheme="minorHAnsi" w:hAnsiTheme="minorHAnsi" w:cstheme="minorHAnsi"/>
          <w:sz w:val="22"/>
          <w:szCs w:val="22"/>
          <w:lang w:eastAsia="en-US"/>
        </w:rPr>
        <w:t xml:space="preserve"> Μιχαήλ</w:t>
      </w:r>
    </w:p>
    <w:p w14:paraId="00CCF04D" w14:textId="77777777" w:rsidR="00543122" w:rsidRDefault="007F3125" w:rsidP="00543122">
      <w:pPr>
        <w:numPr>
          <w:ilvl w:val="0"/>
          <w:numId w:val="24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F3125">
        <w:rPr>
          <w:rFonts w:asciiTheme="minorHAnsi" w:hAnsiTheme="minorHAnsi" w:cstheme="minorHAnsi"/>
          <w:sz w:val="22"/>
          <w:szCs w:val="22"/>
          <w:lang w:eastAsia="en-US"/>
        </w:rPr>
        <w:t>Θωμαδάκης Βασίλειος</w:t>
      </w:r>
    </w:p>
    <w:p w14:paraId="38F58562" w14:textId="3D124424" w:rsidR="00543122" w:rsidRPr="00543122" w:rsidRDefault="00543122" w:rsidP="00543122">
      <w:pPr>
        <w:numPr>
          <w:ilvl w:val="0"/>
          <w:numId w:val="24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43122">
        <w:rPr>
          <w:rFonts w:asciiTheme="minorHAnsi" w:hAnsiTheme="minorHAnsi" w:cstheme="minorHAnsi"/>
          <w:sz w:val="22"/>
          <w:szCs w:val="22"/>
          <w:lang w:eastAsia="en-US"/>
        </w:rPr>
        <w:t>Παλιάτσου Ισαβέλλα- Δέσποινα</w:t>
      </w:r>
    </w:p>
    <w:p w14:paraId="05348CCD" w14:textId="084AF139" w:rsidR="0003331D" w:rsidRDefault="0003331D" w:rsidP="0003331D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38CE8E" w14:textId="693E226E" w:rsidR="00CA6366" w:rsidRPr="0003331D" w:rsidRDefault="008B4718" w:rsidP="0003331D">
      <w:pPr>
        <w:tabs>
          <w:tab w:val="center" w:pos="7088"/>
        </w:tabs>
        <w:rPr>
          <w:rFonts w:asciiTheme="minorHAnsi" w:hAnsiTheme="minorHAnsi" w:cstheme="minorHAnsi"/>
          <w:i/>
          <w:sz w:val="18"/>
          <w:szCs w:val="18"/>
        </w:rPr>
      </w:pPr>
      <w:r w:rsidRPr="00387250">
        <w:rPr>
          <w:rFonts w:ascii="Calibri" w:hAnsi="Calibri" w:cs="Calibri"/>
        </w:rPr>
        <w:tab/>
      </w:r>
    </w:p>
    <w:sectPr w:rsidR="00CA6366" w:rsidRPr="0003331D" w:rsidSect="007C506D">
      <w:footerReference w:type="default" r:id="rId10"/>
      <w:footerReference w:type="first" r:id="rId11"/>
      <w:pgSz w:w="11906" w:h="16838" w:code="9"/>
      <w:pgMar w:top="851" w:right="851" w:bottom="851" w:left="85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9426E" w14:textId="77777777" w:rsidR="006740AC" w:rsidRDefault="006740AC">
      <w:r>
        <w:separator/>
      </w:r>
    </w:p>
  </w:endnote>
  <w:endnote w:type="continuationSeparator" w:id="0">
    <w:p w14:paraId="4DE1781E" w14:textId="77777777" w:rsidR="006740AC" w:rsidRDefault="0067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7481" w14:textId="09751345" w:rsidR="00FF0EC1" w:rsidRPr="00515678" w:rsidRDefault="0056797F" w:rsidP="00F56030">
    <w:pPr>
      <w:pStyle w:val="Footer"/>
      <w:spacing w:before="60"/>
      <w:jc w:val="center"/>
      <w:rPr>
        <w:rFonts w:asciiTheme="minorHAnsi" w:hAnsiTheme="minorHAnsi"/>
        <w:color w:val="962828"/>
        <w:sz w:val="18"/>
        <w:szCs w:val="18"/>
      </w:rPr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9BB1A72" wp14:editId="6F08DE18">
              <wp:simplePos x="0" y="0"/>
              <wp:positionH relativeFrom="rightMargin">
                <wp:posOffset>71755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6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5AC36" w14:textId="3C94B22B" w:rsidR="0056797F" w:rsidRPr="0056797F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Σελίδα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3B1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από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099B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95C6765" w14:textId="77777777" w:rsidR="0056797F" w:rsidRPr="0056797F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9BB1A7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5.65pt;margin-top:742.75pt;width:14.15pt;height:70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" stroked="f">
              <v:textbox style="layout-flow:vertical;mso-layout-flow-alt:bottom-to-top" inset="0,0,0,0">
                <w:txbxContent>
                  <w:p w14:paraId="3C75AC36" w14:textId="3C94B22B" w:rsidR="0056797F" w:rsidRPr="0056797F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Σελίδα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53B1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από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5099B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095C6765" w14:textId="77777777" w:rsidR="0056797F" w:rsidRPr="0056797F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96182"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1BDB578" wp14:editId="423D3601">
              <wp:simplePos x="0" y="0"/>
              <wp:positionH relativeFrom="column">
                <wp:posOffset>-234315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BD5E3" w14:textId="3EC20E99" w:rsidR="00696182" w:rsidRPr="0056797F" w:rsidRDefault="0056797F" w:rsidP="0069618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Έντυπο</w:t>
                          </w:r>
                          <w:r w:rsidR="00696182"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6182"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ΛΦ </w:t>
                          </w:r>
                          <w:r w:rsidR="002D1A86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="00696182"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.1/1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/α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1BDB578" id="Πλαίσιο κειμένου 4" o:spid="_x0000_s1027" type="#_x0000_t202" style="position:absolute;left:0;text-align:left;margin-left:-18.45pt;margin-top:742.75pt;width:14.15pt;height:7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" stroked="f">
              <v:textbox style="layout-flow:vertical;mso-layout-flow-alt:bottom-to-top" inset="0,0,0,0">
                <w:txbxContent>
                  <w:p w14:paraId="7EABD5E3" w14:textId="3EC20E99" w:rsidR="00696182" w:rsidRPr="0056797F" w:rsidRDefault="0056797F" w:rsidP="0069618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>Έντυπο</w:t>
                    </w:r>
                    <w:r w:rsidR="00696182"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96182"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ΛΦ </w:t>
                    </w:r>
                    <w:r w:rsidR="002D1A86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0</w:t>
                    </w:r>
                    <w:r w:rsidR="00696182"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.1/1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/α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56030" w:rsidRPr="00A93D6E">
      <w:rPr>
        <w:rFonts w:asciiTheme="minorHAnsi" w:hAnsiTheme="minorHAnsi"/>
        <w:noProof/>
        <w:color w:val="C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4CAB7A" wp14:editId="414DA4CC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000" cy="7200"/>
              <wp:effectExtent l="0" t="0" r="35560" b="31115"/>
              <wp:wrapNone/>
              <wp:docPr id="3" name="Ευθύγραμμο βέλος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B71640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3" o:spid="_x0000_s1026" type="#_x0000_t32" style="position:absolute;margin-left:0;margin-top:1.6pt;width:510.25pt;height:.5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" strokecolor="black [3213]">
              <w10:wrap anchorx="page"/>
            </v:shape>
          </w:pict>
        </mc:Fallback>
      </mc:AlternateContent>
    </w:r>
    <w:r w:rsidR="00F56030" w:rsidRPr="00A93D6E">
      <w:rPr>
        <w:rFonts w:asciiTheme="minorHAnsi" w:hAnsiTheme="minorHAnsi"/>
        <w:color w:val="C00000"/>
        <w:sz w:val="18"/>
        <w:szCs w:val="18"/>
      </w:rPr>
      <w:t xml:space="preserve">www.med.auth.gr · </w:t>
    </w:r>
    <w:r w:rsidR="00761C5E">
      <w:rPr>
        <w:rFonts w:asciiTheme="minorHAnsi" w:hAnsiTheme="minorHAnsi"/>
        <w:color w:val="C00000"/>
        <w:sz w:val="18"/>
        <w:szCs w:val="18"/>
      </w:rPr>
      <w:t xml:space="preserve">ΑΠΘ </w:t>
    </w:r>
    <w:r w:rsidR="00761C5E" w:rsidRPr="00A93D6E">
      <w:rPr>
        <w:rFonts w:asciiTheme="minorHAnsi" w:hAnsiTheme="minorHAnsi"/>
        <w:color w:val="C00000"/>
        <w:sz w:val="18"/>
        <w:szCs w:val="18"/>
      </w:rPr>
      <w:t xml:space="preserve">· </w:t>
    </w:r>
    <w:r w:rsidR="00F56030" w:rsidRPr="00A93D6E">
      <w:rPr>
        <w:rFonts w:asciiTheme="minorHAnsi" w:hAnsiTheme="minorHAnsi"/>
        <w:color w:val="C00000"/>
        <w:sz w:val="18"/>
        <w:szCs w:val="18"/>
      </w:rPr>
      <w:t xml:space="preserve">Κτίριο Νέων Αμφιθεάτρων Ιατρικής · 54124 · </w:t>
    </w:r>
    <w:proofErr w:type="spellStart"/>
    <w:r w:rsidR="00F56030" w:rsidRPr="00A93D6E">
      <w:rPr>
        <w:rFonts w:asciiTheme="minorHAnsi" w:hAnsiTheme="minorHAnsi"/>
        <w:color w:val="C00000"/>
        <w:sz w:val="18"/>
        <w:szCs w:val="18"/>
      </w:rPr>
      <w:t>τηλ</w:t>
    </w:r>
    <w:proofErr w:type="spellEnd"/>
    <w:r w:rsidR="00F56030" w:rsidRPr="00A93D6E">
      <w:rPr>
        <w:rFonts w:asciiTheme="minorHAnsi" w:hAnsiTheme="minorHAnsi"/>
        <w:color w:val="C00000"/>
        <w:sz w:val="18"/>
        <w:szCs w:val="18"/>
      </w:rPr>
      <w:t>.: 2310.999.900 · info@med.auth.gr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1B7A" w14:textId="3122576D" w:rsidR="007C506D" w:rsidRDefault="00387250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98697A" wp14:editId="5AB7F72E">
              <wp:simplePos x="0" y="0"/>
              <wp:positionH relativeFrom="rightMargin">
                <wp:posOffset>71755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A623A" w14:textId="3B9A7BFA" w:rsidR="00387250" w:rsidRPr="0056797F" w:rsidRDefault="00387250" w:rsidP="0038725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Σελίδα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3A1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από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3A1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E71818" w14:textId="77777777" w:rsidR="00387250" w:rsidRPr="0056797F" w:rsidRDefault="00387250" w:rsidP="0038725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869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.65pt;margin-top:742.75pt;width:14.15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" stroked="f">
              <v:textbox style="layout-flow:vertical;mso-layout-flow-alt:bottom-to-top" inset="0,0,0,0">
                <w:txbxContent>
                  <w:p w14:paraId="3E8A623A" w14:textId="3B9A7BFA" w:rsidR="00387250" w:rsidRPr="0056797F" w:rsidRDefault="00387250" w:rsidP="0038725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Σελίδα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D3A1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από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D3A1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5DE71818" w14:textId="77777777" w:rsidR="00387250" w:rsidRPr="0056797F" w:rsidRDefault="00387250" w:rsidP="0038725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69B4D8B" w14:textId="2E7A9E94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6DB0C56B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5B3CD58D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7B2EA6A4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49E5DA71" w14:textId="47D96CC5" w:rsidR="0056797F" w:rsidRDefault="0056797F" w:rsidP="0056797F">
    <w:pPr>
      <w:pStyle w:val="Footer"/>
      <w:spacing w:before="60"/>
      <w:jc w:val="center"/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FD2BD3" wp14:editId="34322053">
              <wp:simplePos x="0" y="0"/>
              <wp:positionH relativeFrom="column">
                <wp:posOffset>-234315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8" name="Πλαίσιο κειμένο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3C7BB" w14:textId="475AB6A1" w:rsidR="0056797F" w:rsidRPr="00422495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Έντυπο </w:t>
                          </w:r>
                          <w:r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ΛΦ </w:t>
                          </w:r>
                          <w:r w:rsidR="002D1A86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.1/1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α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8FD2BD3" id="Πλαίσιο κειμένου 8" o:spid="_x0000_s1029" type="#_x0000_t202" style="position:absolute;left:0;text-align:left;margin-left:-18.45pt;margin-top:742.75pt;width:14.15pt;height:7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" stroked="f">
              <v:textbox style="layout-flow:vertical;mso-layout-flow-alt:bottom-to-top" inset="0,0,0,0">
                <w:txbxContent>
                  <w:p w14:paraId="3193C7BB" w14:textId="475AB6A1" w:rsidR="0056797F" w:rsidRPr="00422495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Έντυπο </w:t>
                    </w:r>
                    <w:r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ΛΦ </w:t>
                    </w:r>
                    <w:r w:rsidR="002D1A86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0</w:t>
                    </w:r>
                    <w:r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.1/1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/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α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93D6E">
      <w:rPr>
        <w:rFonts w:asciiTheme="minorHAnsi" w:hAnsiTheme="minorHAnsi"/>
        <w:noProof/>
        <w:color w:val="C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C4133" wp14:editId="693C2041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000" cy="7200"/>
              <wp:effectExtent l="0" t="0" r="35560" b="31115"/>
              <wp:wrapNone/>
              <wp:docPr id="9" name="Ευθύγραμμο βέλος σύνδεσης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DBC531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9" o:spid="_x0000_s1026" type="#_x0000_t32" style="position:absolute;margin-left:0;margin-top:1.6pt;width:510.25pt;height:.5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" strokecolor="black [3213]">
              <w10:wrap anchorx="page"/>
            </v:shape>
          </w:pict>
        </mc:Fallback>
      </mc:AlternateContent>
    </w:r>
    <w:r w:rsidRPr="00A93D6E">
      <w:rPr>
        <w:rFonts w:asciiTheme="minorHAnsi" w:hAnsiTheme="minorHAnsi"/>
        <w:color w:val="C00000"/>
        <w:sz w:val="18"/>
        <w:szCs w:val="18"/>
      </w:rPr>
      <w:t xml:space="preserve">www.med.auth.gr · </w:t>
    </w:r>
    <w:r w:rsidR="00761C5E">
      <w:rPr>
        <w:rFonts w:asciiTheme="minorHAnsi" w:hAnsiTheme="minorHAnsi"/>
        <w:color w:val="C00000"/>
        <w:sz w:val="18"/>
        <w:szCs w:val="18"/>
      </w:rPr>
      <w:t xml:space="preserve">ΑΠΘ </w:t>
    </w:r>
    <w:r w:rsidR="00761C5E" w:rsidRPr="00A93D6E">
      <w:rPr>
        <w:rFonts w:asciiTheme="minorHAnsi" w:hAnsiTheme="minorHAnsi"/>
        <w:color w:val="C00000"/>
        <w:sz w:val="18"/>
        <w:szCs w:val="18"/>
      </w:rPr>
      <w:t xml:space="preserve">· </w:t>
    </w:r>
    <w:r w:rsidRPr="00A93D6E">
      <w:rPr>
        <w:rFonts w:asciiTheme="minorHAnsi" w:hAnsiTheme="minorHAnsi"/>
        <w:color w:val="C00000"/>
        <w:sz w:val="18"/>
        <w:szCs w:val="18"/>
      </w:rPr>
      <w:t xml:space="preserve">Κτίριο Νέων Αμφιθεάτρων Ιατρικής · 54124 · </w:t>
    </w:r>
    <w:proofErr w:type="spellStart"/>
    <w:r w:rsidRPr="00A93D6E">
      <w:rPr>
        <w:rFonts w:asciiTheme="minorHAnsi" w:hAnsiTheme="minorHAnsi"/>
        <w:color w:val="C00000"/>
        <w:sz w:val="18"/>
        <w:szCs w:val="18"/>
      </w:rPr>
      <w:t>τηλ</w:t>
    </w:r>
    <w:proofErr w:type="spellEnd"/>
    <w:r w:rsidRPr="00A93D6E">
      <w:rPr>
        <w:rFonts w:asciiTheme="minorHAnsi" w:hAnsiTheme="minorHAnsi"/>
        <w:color w:val="C00000"/>
        <w:sz w:val="18"/>
        <w:szCs w:val="18"/>
      </w:rPr>
      <w:t>.: 2310.999.900 · info@med.auth.gr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3FF8A" w14:textId="77777777" w:rsidR="006740AC" w:rsidRDefault="006740AC">
      <w:r>
        <w:separator/>
      </w:r>
    </w:p>
  </w:footnote>
  <w:footnote w:type="continuationSeparator" w:id="0">
    <w:p w14:paraId="1270492D" w14:textId="77777777" w:rsidR="006740AC" w:rsidRDefault="0067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07B"/>
    <w:multiLevelType w:val="hybridMultilevel"/>
    <w:tmpl w:val="E6306BD6"/>
    <w:lvl w:ilvl="0" w:tplc="4D96EE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0903B6"/>
    <w:multiLevelType w:val="hybridMultilevel"/>
    <w:tmpl w:val="79E26D02"/>
    <w:lvl w:ilvl="0" w:tplc="3F480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481F00"/>
    <w:multiLevelType w:val="hybridMultilevel"/>
    <w:tmpl w:val="0F9E85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92"/>
    <w:multiLevelType w:val="hybridMultilevel"/>
    <w:tmpl w:val="6F743E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4760"/>
    <w:multiLevelType w:val="hybridMultilevel"/>
    <w:tmpl w:val="623871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365D"/>
    <w:multiLevelType w:val="hybridMultilevel"/>
    <w:tmpl w:val="9984EE88"/>
    <w:lvl w:ilvl="0" w:tplc="6AE8B5BA">
      <w:start w:val="1"/>
      <w:numFmt w:val="decimal"/>
      <w:lvlText w:val="%1"/>
      <w:lvlJc w:val="left"/>
      <w:pPr>
        <w:ind w:left="3600" w:hanging="360"/>
      </w:pPr>
      <w:rPr>
        <w:rFonts w:ascii="Calibri" w:hAnsi="Calibri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4320" w:hanging="360"/>
      </w:pPr>
    </w:lvl>
    <w:lvl w:ilvl="2" w:tplc="0408001B" w:tentative="1">
      <w:start w:val="1"/>
      <w:numFmt w:val="lowerRoman"/>
      <w:lvlText w:val="%3."/>
      <w:lvlJc w:val="right"/>
      <w:pPr>
        <w:ind w:left="5040" w:hanging="180"/>
      </w:pPr>
    </w:lvl>
    <w:lvl w:ilvl="3" w:tplc="0408000F" w:tentative="1">
      <w:start w:val="1"/>
      <w:numFmt w:val="decimal"/>
      <w:lvlText w:val="%4."/>
      <w:lvlJc w:val="left"/>
      <w:pPr>
        <w:ind w:left="5760" w:hanging="360"/>
      </w:pPr>
    </w:lvl>
    <w:lvl w:ilvl="4" w:tplc="04080019" w:tentative="1">
      <w:start w:val="1"/>
      <w:numFmt w:val="lowerLetter"/>
      <w:lvlText w:val="%5."/>
      <w:lvlJc w:val="left"/>
      <w:pPr>
        <w:ind w:left="6480" w:hanging="360"/>
      </w:pPr>
    </w:lvl>
    <w:lvl w:ilvl="5" w:tplc="0408001B" w:tentative="1">
      <w:start w:val="1"/>
      <w:numFmt w:val="lowerRoman"/>
      <w:lvlText w:val="%6."/>
      <w:lvlJc w:val="right"/>
      <w:pPr>
        <w:ind w:left="7200" w:hanging="180"/>
      </w:pPr>
    </w:lvl>
    <w:lvl w:ilvl="6" w:tplc="0408000F" w:tentative="1">
      <w:start w:val="1"/>
      <w:numFmt w:val="decimal"/>
      <w:lvlText w:val="%7."/>
      <w:lvlJc w:val="left"/>
      <w:pPr>
        <w:ind w:left="7920" w:hanging="360"/>
      </w:pPr>
    </w:lvl>
    <w:lvl w:ilvl="7" w:tplc="04080019" w:tentative="1">
      <w:start w:val="1"/>
      <w:numFmt w:val="lowerLetter"/>
      <w:lvlText w:val="%8."/>
      <w:lvlJc w:val="left"/>
      <w:pPr>
        <w:ind w:left="8640" w:hanging="360"/>
      </w:pPr>
    </w:lvl>
    <w:lvl w:ilvl="8" w:tplc="0408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BCA10A7"/>
    <w:multiLevelType w:val="hybridMultilevel"/>
    <w:tmpl w:val="CFAA63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D20"/>
    <w:multiLevelType w:val="hybridMultilevel"/>
    <w:tmpl w:val="799CC2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004"/>
    <w:multiLevelType w:val="hybridMultilevel"/>
    <w:tmpl w:val="3E06F088"/>
    <w:lvl w:ilvl="0" w:tplc="4D96EEE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6B4E88"/>
    <w:multiLevelType w:val="hybridMultilevel"/>
    <w:tmpl w:val="F5FE9FB6"/>
    <w:lvl w:ilvl="0" w:tplc="87E015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C1B6CEC"/>
    <w:multiLevelType w:val="hybridMultilevel"/>
    <w:tmpl w:val="FFE823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18DA"/>
    <w:multiLevelType w:val="hybridMultilevel"/>
    <w:tmpl w:val="07C460D6"/>
    <w:lvl w:ilvl="0" w:tplc="6204C6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7115FCB"/>
    <w:multiLevelType w:val="hybridMultilevel"/>
    <w:tmpl w:val="A99C5A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2154A"/>
    <w:multiLevelType w:val="hybridMultilevel"/>
    <w:tmpl w:val="F89E8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3425"/>
    <w:multiLevelType w:val="hybridMultilevel"/>
    <w:tmpl w:val="76FC0F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11525"/>
    <w:multiLevelType w:val="hybridMultilevel"/>
    <w:tmpl w:val="BB7E60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9833655"/>
    <w:multiLevelType w:val="hybridMultilevel"/>
    <w:tmpl w:val="063CAD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74BE"/>
    <w:multiLevelType w:val="hybridMultilevel"/>
    <w:tmpl w:val="FC9EDAB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C2C496A"/>
    <w:multiLevelType w:val="hybridMultilevel"/>
    <w:tmpl w:val="326CA416"/>
    <w:lvl w:ilvl="0" w:tplc="0408000F">
      <w:start w:val="1"/>
      <w:numFmt w:val="decimal"/>
      <w:lvlText w:val="%1."/>
      <w:lvlJc w:val="left"/>
      <w:pPr>
        <w:ind w:left="39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D1B27D4"/>
    <w:multiLevelType w:val="hybridMultilevel"/>
    <w:tmpl w:val="4EFC94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1D2A0D"/>
    <w:multiLevelType w:val="hybridMultilevel"/>
    <w:tmpl w:val="F1E4810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887036"/>
    <w:multiLevelType w:val="hybridMultilevel"/>
    <w:tmpl w:val="526C4FF6"/>
    <w:lvl w:ilvl="0" w:tplc="B51CA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84009"/>
    <w:multiLevelType w:val="hybridMultilevel"/>
    <w:tmpl w:val="2CAE99A4"/>
    <w:lvl w:ilvl="0" w:tplc="CA1897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0CA3DE3"/>
    <w:multiLevelType w:val="hybridMultilevel"/>
    <w:tmpl w:val="F196A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2188C"/>
    <w:multiLevelType w:val="hybridMultilevel"/>
    <w:tmpl w:val="C11CE4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F288A"/>
    <w:multiLevelType w:val="hybridMultilevel"/>
    <w:tmpl w:val="648CB86C"/>
    <w:lvl w:ilvl="0" w:tplc="A500993E">
      <w:start w:val="1"/>
      <w:numFmt w:val="decimal"/>
      <w:lvlText w:val="%1."/>
      <w:lvlJc w:val="left"/>
      <w:pPr>
        <w:ind w:left="61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891" w:hanging="360"/>
      </w:pPr>
    </w:lvl>
    <w:lvl w:ilvl="2" w:tplc="0408001B" w:tentative="1">
      <w:start w:val="1"/>
      <w:numFmt w:val="lowerRoman"/>
      <w:lvlText w:val="%3."/>
      <w:lvlJc w:val="right"/>
      <w:pPr>
        <w:ind w:left="7611" w:hanging="180"/>
      </w:pPr>
    </w:lvl>
    <w:lvl w:ilvl="3" w:tplc="0408000F" w:tentative="1">
      <w:start w:val="1"/>
      <w:numFmt w:val="decimal"/>
      <w:lvlText w:val="%4."/>
      <w:lvlJc w:val="left"/>
      <w:pPr>
        <w:ind w:left="8331" w:hanging="360"/>
      </w:pPr>
    </w:lvl>
    <w:lvl w:ilvl="4" w:tplc="04080019" w:tentative="1">
      <w:start w:val="1"/>
      <w:numFmt w:val="lowerLetter"/>
      <w:lvlText w:val="%5."/>
      <w:lvlJc w:val="left"/>
      <w:pPr>
        <w:ind w:left="9051" w:hanging="360"/>
      </w:pPr>
    </w:lvl>
    <w:lvl w:ilvl="5" w:tplc="0408001B" w:tentative="1">
      <w:start w:val="1"/>
      <w:numFmt w:val="lowerRoman"/>
      <w:lvlText w:val="%6."/>
      <w:lvlJc w:val="right"/>
      <w:pPr>
        <w:ind w:left="9771" w:hanging="180"/>
      </w:pPr>
    </w:lvl>
    <w:lvl w:ilvl="6" w:tplc="0408000F" w:tentative="1">
      <w:start w:val="1"/>
      <w:numFmt w:val="decimal"/>
      <w:lvlText w:val="%7."/>
      <w:lvlJc w:val="left"/>
      <w:pPr>
        <w:ind w:left="10491" w:hanging="360"/>
      </w:pPr>
    </w:lvl>
    <w:lvl w:ilvl="7" w:tplc="04080019" w:tentative="1">
      <w:start w:val="1"/>
      <w:numFmt w:val="lowerLetter"/>
      <w:lvlText w:val="%8."/>
      <w:lvlJc w:val="left"/>
      <w:pPr>
        <w:ind w:left="11211" w:hanging="360"/>
      </w:pPr>
    </w:lvl>
    <w:lvl w:ilvl="8" w:tplc="0408001B" w:tentative="1">
      <w:start w:val="1"/>
      <w:numFmt w:val="lowerRoman"/>
      <w:lvlText w:val="%9."/>
      <w:lvlJc w:val="right"/>
      <w:pPr>
        <w:ind w:left="11931" w:hanging="180"/>
      </w:pPr>
    </w:lvl>
  </w:abstractNum>
  <w:abstractNum w:abstractNumId="26" w15:restartNumberingAfterBreak="0">
    <w:nsid w:val="77635B18"/>
    <w:multiLevelType w:val="hybridMultilevel"/>
    <w:tmpl w:val="E966A45A"/>
    <w:lvl w:ilvl="0" w:tplc="E5A0BC1A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34C16"/>
    <w:multiLevelType w:val="hybridMultilevel"/>
    <w:tmpl w:val="F6E2D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3"/>
  </w:num>
  <w:num w:numId="8">
    <w:abstractNumId w:val="21"/>
  </w:num>
  <w:num w:numId="9">
    <w:abstractNumId w:val="25"/>
  </w:num>
  <w:num w:numId="10">
    <w:abstractNumId w:val="1"/>
  </w:num>
  <w:num w:numId="11">
    <w:abstractNumId w:val="5"/>
  </w:num>
  <w:num w:numId="12">
    <w:abstractNumId w:val="18"/>
  </w:num>
  <w:num w:numId="13">
    <w:abstractNumId w:val="26"/>
  </w:num>
  <w:num w:numId="14">
    <w:abstractNumId w:val="10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7"/>
  </w:num>
  <w:num w:numId="20">
    <w:abstractNumId w:val="4"/>
  </w:num>
  <w:num w:numId="21">
    <w:abstractNumId w:val="16"/>
  </w:num>
  <w:num w:numId="22">
    <w:abstractNumId w:val="8"/>
  </w:num>
  <w:num w:numId="23">
    <w:abstractNumId w:val="0"/>
  </w:num>
  <w:num w:numId="24">
    <w:abstractNumId w:val="11"/>
  </w:num>
  <w:num w:numId="25">
    <w:abstractNumId w:val="2"/>
  </w:num>
  <w:num w:numId="26">
    <w:abstractNumId w:val="7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3"/>
    <w:rsid w:val="0001130A"/>
    <w:rsid w:val="00022D7F"/>
    <w:rsid w:val="0003331D"/>
    <w:rsid w:val="0004127A"/>
    <w:rsid w:val="0005638D"/>
    <w:rsid w:val="00080064"/>
    <w:rsid w:val="00081199"/>
    <w:rsid w:val="00095A23"/>
    <w:rsid w:val="000B00A4"/>
    <w:rsid w:val="000B0AC8"/>
    <w:rsid w:val="000C11E9"/>
    <w:rsid w:val="000C4EBD"/>
    <w:rsid w:val="000D22EA"/>
    <w:rsid w:val="000D25A3"/>
    <w:rsid w:val="000D7984"/>
    <w:rsid w:val="000E2F52"/>
    <w:rsid w:val="0010612F"/>
    <w:rsid w:val="001147BF"/>
    <w:rsid w:val="00123915"/>
    <w:rsid w:val="0012405D"/>
    <w:rsid w:val="001242F2"/>
    <w:rsid w:val="00142641"/>
    <w:rsid w:val="001521DD"/>
    <w:rsid w:val="001535DB"/>
    <w:rsid w:val="0016798D"/>
    <w:rsid w:val="00173F42"/>
    <w:rsid w:val="00174134"/>
    <w:rsid w:val="00176482"/>
    <w:rsid w:val="00195383"/>
    <w:rsid w:val="001A6BCF"/>
    <w:rsid w:val="001A7C16"/>
    <w:rsid w:val="001B0BF0"/>
    <w:rsid w:val="001C3D0A"/>
    <w:rsid w:val="001C5B41"/>
    <w:rsid w:val="001C6736"/>
    <w:rsid w:val="001D0896"/>
    <w:rsid w:val="001E0796"/>
    <w:rsid w:val="00216221"/>
    <w:rsid w:val="00235003"/>
    <w:rsid w:val="00252A39"/>
    <w:rsid w:val="00252C94"/>
    <w:rsid w:val="00277323"/>
    <w:rsid w:val="00281FA6"/>
    <w:rsid w:val="002A0B83"/>
    <w:rsid w:val="002C3D23"/>
    <w:rsid w:val="002C4FDC"/>
    <w:rsid w:val="002D1A86"/>
    <w:rsid w:val="002D2A9D"/>
    <w:rsid w:val="002F0C93"/>
    <w:rsid w:val="002F0D24"/>
    <w:rsid w:val="002F1AE5"/>
    <w:rsid w:val="00305251"/>
    <w:rsid w:val="00320456"/>
    <w:rsid w:val="00333AE2"/>
    <w:rsid w:val="00333C26"/>
    <w:rsid w:val="0033525D"/>
    <w:rsid w:val="00336D81"/>
    <w:rsid w:val="00344FA8"/>
    <w:rsid w:val="00350572"/>
    <w:rsid w:val="00350B7B"/>
    <w:rsid w:val="003622A2"/>
    <w:rsid w:val="00370543"/>
    <w:rsid w:val="00382951"/>
    <w:rsid w:val="00387250"/>
    <w:rsid w:val="00396C26"/>
    <w:rsid w:val="003A0048"/>
    <w:rsid w:val="003A727A"/>
    <w:rsid w:val="003C324F"/>
    <w:rsid w:val="003C6FFA"/>
    <w:rsid w:val="003D2547"/>
    <w:rsid w:val="003F21B1"/>
    <w:rsid w:val="003F4159"/>
    <w:rsid w:val="00416F36"/>
    <w:rsid w:val="00422495"/>
    <w:rsid w:val="00427A0F"/>
    <w:rsid w:val="00433598"/>
    <w:rsid w:val="00436669"/>
    <w:rsid w:val="00442F75"/>
    <w:rsid w:val="0044501D"/>
    <w:rsid w:val="0045099B"/>
    <w:rsid w:val="00455B06"/>
    <w:rsid w:val="0045711F"/>
    <w:rsid w:val="00473F23"/>
    <w:rsid w:val="00480D36"/>
    <w:rsid w:val="004A0343"/>
    <w:rsid w:val="004A7214"/>
    <w:rsid w:val="004B2B7A"/>
    <w:rsid w:val="004E3A98"/>
    <w:rsid w:val="004E4BB7"/>
    <w:rsid w:val="004F25F1"/>
    <w:rsid w:val="005053CC"/>
    <w:rsid w:val="00515678"/>
    <w:rsid w:val="005276F2"/>
    <w:rsid w:val="005375D3"/>
    <w:rsid w:val="005409C9"/>
    <w:rsid w:val="00543122"/>
    <w:rsid w:val="005437A6"/>
    <w:rsid w:val="005449BD"/>
    <w:rsid w:val="00565C91"/>
    <w:rsid w:val="005671F2"/>
    <w:rsid w:val="0056797F"/>
    <w:rsid w:val="00574BB1"/>
    <w:rsid w:val="005B12E2"/>
    <w:rsid w:val="005C2C0E"/>
    <w:rsid w:val="005C72E8"/>
    <w:rsid w:val="00604167"/>
    <w:rsid w:val="00610812"/>
    <w:rsid w:val="006149E8"/>
    <w:rsid w:val="0064697C"/>
    <w:rsid w:val="0066319F"/>
    <w:rsid w:val="00663267"/>
    <w:rsid w:val="0066531A"/>
    <w:rsid w:val="006740AC"/>
    <w:rsid w:val="00690FF1"/>
    <w:rsid w:val="00696182"/>
    <w:rsid w:val="006A15AE"/>
    <w:rsid w:val="006A7266"/>
    <w:rsid w:val="006C16B6"/>
    <w:rsid w:val="006E0DA6"/>
    <w:rsid w:val="0071198C"/>
    <w:rsid w:val="00717053"/>
    <w:rsid w:val="007274E7"/>
    <w:rsid w:val="0075488C"/>
    <w:rsid w:val="0075523E"/>
    <w:rsid w:val="00756D24"/>
    <w:rsid w:val="00761C5E"/>
    <w:rsid w:val="00781C33"/>
    <w:rsid w:val="0078592F"/>
    <w:rsid w:val="00792689"/>
    <w:rsid w:val="00797225"/>
    <w:rsid w:val="007A147C"/>
    <w:rsid w:val="007A4139"/>
    <w:rsid w:val="007B3857"/>
    <w:rsid w:val="007B5D85"/>
    <w:rsid w:val="007C0D2D"/>
    <w:rsid w:val="007C2C2B"/>
    <w:rsid w:val="007C506D"/>
    <w:rsid w:val="007D007B"/>
    <w:rsid w:val="007D380E"/>
    <w:rsid w:val="007D3E1D"/>
    <w:rsid w:val="007E1C18"/>
    <w:rsid w:val="007E6FCB"/>
    <w:rsid w:val="007E73A5"/>
    <w:rsid w:val="007F3125"/>
    <w:rsid w:val="00805F70"/>
    <w:rsid w:val="00865E2C"/>
    <w:rsid w:val="00867A7A"/>
    <w:rsid w:val="008725DF"/>
    <w:rsid w:val="00882980"/>
    <w:rsid w:val="00895C98"/>
    <w:rsid w:val="008A3F3F"/>
    <w:rsid w:val="008B4718"/>
    <w:rsid w:val="008D1117"/>
    <w:rsid w:val="008F1A8A"/>
    <w:rsid w:val="008F776A"/>
    <w:rsid w:val="008F7C85"/>
    <w:rsid w:val="009004BB"/>
    <w:rsid w:val="00920551"/>
    <w:rsid w:val="00926939"/>
    <w:rsid w:val="009322B3"/>
    <w:rsid w:val="00933693"/>
    <w:rsid w:val="00942A44"/>
    <w:rsid w:val="009505D2"/>
    <w:rsid w:val="0095382E"/>
    <w:rsid w:val="0096280A"/>
    <w:rsid w:val="00964BA2"/>
    <w:rsid w:val="00985101"/>
    <w:rsid w:val="009A15B1"/>
    <w:rsid w:val="009B271D"/>
    <w:rsid w:val="009D2610"/>
    <w:rsid w:val="009D2648"/>
    <w:rsid w:val="009D42F4"/>
    <w:rsid w:val="009E2894"/>
    <w:rsid w:val="009E5F7A"/>
    <w:rsid w:val="009F3C37"/>
    <w:rsid w:val="00A13F73"/>
    <w:rsid w:val="00A30B36"/>
    <w:rsid w:val="00A51197"/>
    <w:rsid w:val="00A73A4B"/>
    <w:rsid w:val="00A80B32"/>
    <w:rsid w:val="00A93D6E"/>
    <w:rsid w:val="00AA1E85"/>
    <w:rsid w:val="00AC0B67"/>
    <w:rsid w:val="00AD1A83"/>
    <w:rsid w:val="00B30593"/>
    <w:rsid w:val="00B44F4D"/>
    <w:rsid w:val="00B46DD8"/>
    <w:rsid w:val="00B47D0A"/>
    <w:rsid w:val="00B6072A"/>
    <w:rsid w:val="00B635EB"/>
    <w:rsid w:val="00B6462E"/>
    <w:rsid w:val="00B66815"/>
    <w:rsid w:val="00B917FE"/>
    <w:rsid w:val="00B924F9"/>
    <w:rsid w:val="00B92DBD"/>
    <w:rsid w:val="00BA73E9"/>
    <w:rsid w:val="00BD1B96"/>
    <w:rsid w:val="00BD3B27"/>
    <w:rsid w:val="00BE2AFE"/>
    <w:rsid w:val="00BE4E80"/>
    <w:rsid w:val="00BE5087"/>
    <w:rsid w:val="00BE6CD7"/>
    <w:rsid w:val="00C072FF"/>
    <w:rsid w:val="00C167C7"/>
    <w:rsid w:val="00C41ADB"/>
    <w:rsid w:val="00C5340E"/>
    <w:rsid w:val="00C53B1A"/>
    <w:rsid w:val="00C618E7"/>
    <w:rsid w:val="00C6358E"/>
    <w:rsid w:val="00C7012C"/>
    <w:rsid w:val="00C70DE7"/>
    <w:rsid w:val="00C778E8"/>
    <w:rsid w:val="00C80044"/>
    <w:rsid w:val="00CA5985"/>
    <w:rsid w:val="00CA6366"/>
    <w:rsid w:val="00CC303B"/>
    <w:rsid w:val="00CD4C81"/>
    <w:rsid w:val="00D019EE"/>
    <w:rsid w:val="00D03F4B"/>
    <w:rsid w:val="00D22DDD"/>
    <w:rsid w:val="00D57D9C"/>
    <w:rsid w:val="00D615AF"/>
    <w:rsid w:val="00D6628D"/>
    <w:rsid w:val="00D70322"/>
    <w:rsid w:val="00D978AA"/>
    <w:rsid w:val="00DA1A23"/>
    <w:rsid w:val="00DA3EC7"/>
    <w:rsid w:val="00DB4FEA"/>
    <w:rsid w:val="00DD2B38"/>
    <w:rsid w:val="00E033F6"/>
    <w:rsid w:val="00E12F35"/>
    <w:rsid w:val="00E170E6"/>
    <w:rsid w:val="00E222B3"/>
    <w:rsid w:val="00E53430"/>
    <w:rsid w:val="00E71F86"/>
    <w:rsid w:val="00E73BFB"/>
    <w:rsid w:val="00E7702A"/>
    <w:rsid w:val="00E8311C"/>
    <w:rsid w:val="00E90865"/>
    <w:rsid w:val="00E9414A"/>
    <w:rsid w:val="00E965F8"/>
    <w:rsid w:val="00E973E7"/>
    <w:rsid w:val="00EC165B"/>
    <w:rsid w:val="00ED3A18"/>
    <w:rsid w:val="00EE486C"/>
    <w:rsid w:val="00EF0A7B"/>
    <w:rsid w:val="00EF1CDB"/>
    <w:rsid w:val="00F11908"/>
    <w:rsid w:val="00F213F3"/>
    <w:rsid w:val="00F231B8"/>
    <w:rsid w:val="00F27AA5"/>
    <w:rsid w:val="00F367E2"/>
    <w:rsid w:val="00F47BC1"/>
    <w:rsid w:val="00F56030"/>
    <w:rsid w:val="00F571B8"/>
    <w:rsid w:val="00F573D5"/>
    <w:rsid w:val="00F57CBA"/>
    <w:rsid w:val="00F71568"/>
    <w:rsid w:val="00F71A31"/>
    <w:rsid w:val="00F94341"/>
    <w:rsid w:val="00FA0431"/>
    <w:rsid w:val="00FB52CA"/>
    <w:rsid w:val="00FD07D4"/>
    <w:rsid w:val="00FD3DC5"/>
    <w:rsid w:val="00FE0049"/>
    <w:rsid w:val="00FE170B"/>
    <w:rsid w:val="00FE4137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CAB83"/>
  <w15:docId w15:val="{381E604B-A3AF-46AB-8253-D7B62340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3F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397A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1B"/>
    <w:rPr>
      <w:sz w:val="24"/>
      <w:szCs w:val="24"/>
    </w:rPr>
  </w:style>
  <w:style w:type="character" w:styleId="Hyperlink">
    <w:name w:val="Hyperlink"/>
    <w:basedOn w:val="DefaultParagraphFont"/>
    <w:uiPriority w:val="99"/>
    <w:rsid w:val="007D38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3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5488C"/>
    <w:rPr>
      <w:rFonts w:cs="Times New Roman"/>
      <w:sz w:val="24"/>
      <w:szCs w:val="24"/>
      <w:lang w:val="el-GR" w:eastAsia="el-GR" w:bidi="ar-SA"/>
    </w:rPr>
  </w:style>
  <w:style w:type="character" w:styleId="Strong">
    <w:name w:val="Strong"/>
    <w:basedOn w:val="DefaultParagraphFont"/>
    <w:qFormat/>
    <w:locked/>
    <w:rsid w:val="00711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103">
          <w:marLeft w:val="17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4682-F068-4213-83FB-3045BD22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Έγγραφο Γραμματείας Ιατρικής ΑΠΘ</vt:lpstr>
      <vt:lpstr>Έγγραφο Γραμματείας Ιατρικής ΑΠΘ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Έγγραφο Γραμματείας Ιατρικής ΑΠΘ</dc:title>
  <dc:subject>Έγγραφο Γραμματείας Ιατρικής ΑΠΘ</dc:subject>
  <dc:creator>Αστέριος Χατζηχαριστός</dc:creator>
  <cp:keywords>Έγγραφο; Ιατρική</cp:keywords>
  <dc:description>Έντυπο ΛΦ 0.1-1-α - Γενικό Έγγραφο Γραμματείας Ιατρικής (Προϊσταμένη)</dc:description>
  <cp:lastModifiedBy>Windows User</cp:lastModifiedBy>
  <cp:revision>2</cp:revision>
  <cp:lastPrinted>2023-02-15T07:15:00Z</cp:lastPrinted>
  <dcterms:created xsi:type="dcterms:W3CDTF">2023-11-10T12:31:00Z</dcterms:created>
  <dcterms:modified xsi:type="dcterms:W3CDTF">2023-11-10T12:31:00Z</dcterms:modified>
  <cp:category>Έγγραφα Ιατρικής ΑΠΘ</cp:category>
</cp:coreProperties>
</file>